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91" w:rsidRPr="003F3A91" w:rsidRDefault="003F3A91" w:rsidP="004C68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A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Zarządzenie Nr </w:t>
      </w:r>
      <w:r w:rsidR="004C683C">
        <w:rPr>
          <w:rFonts w:ascii="Times New Roman" w:eastAsia="Times New Roman" w:hAnsi="Times New Roman" w:cs="Times New Roman"/>
          <w:b/>
          <w:bCs/>
          <w:sz w:val="28"/>
          <w:szCs w:val="28"/>
        </w:rPr>
        <w:t>1694/2022/2023</w:t>
      </w:r>
    </w:p>
    <w:p w:rsidR="003F3A91" w:rsidRPr="003F3A91" w:rsidRDefault="003F3A91" w:rsidP="004C68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A91">
        <w:rPr>
          <w:rFonts w:ascii="Times New Roman" w:eastAsia="Times New Roman" w:hAnsi="Times New Roman" w:cs="Times New Roman"/>
          <w:b/>
          <w:sz w:val="28"/>
          <w:szCs w:val="28"/>
        </w:rPr>
        <w:t>Rektora Akademii Techniczno-Humanistycznej</w:t>
      </w:r>
    </w:p>
    <w:p w:rsidR="003F3A91" w:rsidRDefault="003F3A91" w:rsidP="004C68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A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 w:rsidR="004C683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B042F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4C68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października</w:t>
      </w:r>
      <w:r w:rsidR="003D60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roku</w:t>
      </w:r>
    </w:p>
    <w:p w:rsidR="008F56E6" w:rsidRDefault="003F3A91" w:rsidP="008F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79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8F56E6">
        <w:rPr>
          <w:rFonts w:ascii="Times New Roman" w:eastAsia="Times New Roman" w:hAnsi="Times New Roman" w:cs="Times New Roman"/>
          <w:sz w:val="24"/>
          <w:szCs w:val="24"/>
        </w:rPr>
        <w:t xml:space="preserve">wprowadzenia zmian w </w:t>
      </w:r>
      <w:r w:rsidR="008F56E6" w:rsidRPr="00222876">
        <w:rPr>
          <w:rFonts w:ascii="Times New Roman" w:eastAsia="Times New Roman" w:hAnsi="Times New Roman" w:cs="Times New Roman"/>
          <w:sz w:val="24"/>
          <w:szCs w:val="24"/>
        </w:rPr>
        <w:t>Zarządzeni</w:t>
      </w:r>
      <w:r w:rsidR="008F56E6">
        <w:rPr>
          <w:rFonts w:ascii="Times New Roman" w:eastAsia="Times New Roman" w:hAnsi="Times New Roman" w:cs="Times New Roman"/>
          <w:sz w:val="24"/>
          <w:szCs w:val="24"/>
        </w:rPr>
        <w:t>u</w:t>
      </w:r>
      <w:r w:rsidR="008F56E6" w:rsidRPr="0022287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8F56E6" w:rsidRPr="00222876">
        <w:rPr>
          <w:rFonts w:ascii="Times New Roman" w:eastAsia="Times New Roman" w:hAnsi="Times New Roman" w:cs="Times New Roman"/>
          <w:bCs/>
          <w:sz w:val="24"/>
          <w:szCs w:val="24"/>
        </w:rPr>
        <w:t>1642/2021/2022 z dnia 17 maja 2022 roku</w:t>
      </w:r>
      <w:r w:rsidR="008F56E6" w:rsidRPr="00222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32E1">
        <w:rPr>
          <w:rFonts w:ascii="Times New Roman" w:eastAsia="Times New Roman" w:hAnsi="Times New Roman" w:cs="Times New Roman"/>
          <w:i/>
          <w:sz w:val="24"/>
          <w:szCs w:val="24"/>
        </w:rPr>
        <w:t>w </w:t>
      </w:r>
      <w:r w:rsidR="008F56E6" w:rsidRPr="008F56E6">
        <w:rPr>
          <w:rFonts w:ascii="Times New Roman" w:eastAsia="Times New Roman" w:hAnsi="Times New Roman" w:cs="Times New Roman"/>
          <w:i/>
          <w:sz w:val="24"/>
          <w:szCs w:val="24"/>
        </w:rPr>
        <w:t>sprawie zatwierdzenia regulaminu organizacji studenckich praktyk zawodowych w Akademii Techniczno-Humanistycznej w Bielsku-Białej</w:t>
      </w:r>
    </w:p>
    <w:p w:rsidR="003F3A91" w:rsidRPr="003F3A91" w:rsidRDefault="003F3A91" w:rsidP="008F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79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Działając na podstawie art. 23 ustawy z dnia 20 lipca 2018 roku </w:t>
      </w:r>
      <w:r w:rsidR="00FC488B">
        <w:rPr>
          <w:rFonts w:ascii="Times New Roman" w:eastAsia="Times New Roman" w:hAnsi="Times New Roman" w:cs="Times New Roman"/>
          <w:sz w:val="24"/>
          <w:szCs w:val="24"/>
        </w:rPr>
        <w:t>Prawo o szkolnictwie wyższym i 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nauce (Dz. U. z 2022 r. poz. 574) oraz § 9 ust. 2 załącznika nr 2  do Uchwały </w:t>
      </w:r>
      <w:r w:rsidR="0079135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>r 1467/09/VI/2019 Senatu Akademii Techniczno-Humanistycznej  z dnia 6 września 2019 roku w sprawie wytycznych dotyczących projektowania i ustalania  programów studiów wyższych w Akademii Techniczno-</w:t>
      </w:r>
      <w:r w:rsidR="00496524">
        <w:rPr>
          <w:rFonts w:ascii="Times New Roman" w:eastAsia="Times New Roman" w:hAnsi="Times New Roman" w:cs="Times New Roman"/>
          <w:sz w:val="24"/>
          <w:szCs w:val="24"/>
        </w:rPr>
        <w:t>Humanistycznej w Bielsku-Białej</w:t>
      </w:r>
      <w:r w:rsidR="008F56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56E6">
        <w:rPr>
          <w:rFonts w:ascii="Times New Roman" w:hAnsi="Times New Roman"/>
          <w:color w:val="000000"/>
          <w:szCs w:val="24"/>
        </w:rPr>
        <w:t xml:space="preserve">zarządzam </w:t>
      </w:r>
      <w:r w:rsidR="008F56E6" w:rsidRPr="006B717C">
        <w:rPr>
          <w:rFonts w:ascii="Times New Roman" w:hAnsi="Times New Roman"/>
          <w:color w:val="000000"/>
          <w:szCs w:val="24"/>
        </w:rPr>
        <w:t>co następuje:</w:t>
      </w:r>
    </w:p>
    <w:p w:rsidR="008F56E6" w:rsidRDefault="008F56E6" w:rsidP="00FC48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488B" w:rsidRPr="00BF5168" w:rsidRDefault="00FC488B" w:rsidP="00FC48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17519D" w:rsidRPr="008F56E6" w:rsidRDefault="008F56E6" w:rsidP="00C64A4B">
      <w:pPr>
        <w:pStyle w:val="Akapitzlist"/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załączniku do </w:t>
      </w:r>
      <w:r w:rsidRPr="00222876">
        <w:rPr>
          <w:rFonts w:ascii="Times New Roman" w:eastAsia="Times New Roman" w:hAnsi="Times New Roman" w:cs="Times New Roman"/>
          <w:sz w:val="24"/>
          <w:szCs w:val="24"/>
        </w:rPr>
        <w:t>Zarządzeni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2287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Pr="00222876">
        <w:rPr>
          <w:rFonts w:ascii="Times New Roman" w:eastAsia="Times New Roman" w:hAnsi="Times New Roman" w:cs="Times New Roman"/>
          <w:bCs/>
          <w:sz w:val="24"/>
          <w:szCs w:val="24"/>
        </w:rPr>
        <w:t>1642/2021/2022 z dnia 17 maja 2022 roku</w:t>
      </w:r>
      <w:r w:rsidRPr="00222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56E6">
        <w:rPr>
          <w:rFonts w:ascii="Times New Roman" w:eastAsia="Times New Roman" w:hAnsi="Times New Roman" w:cs="Times New Roman"/>
          <w:i/>
          <w:sz w:val="24"/>
          <w:szCs w:val="24"/>
        </w:rPr>
        <w:t>w sprawie zatwierdzenia regulaminu organizacji studenckich praktyk zawodowych w Akademii Techniczno-Humanistycznej w Bielsku-Białej</w:t>
      </w:r>
      <w:r w:rsidRPr="008F56E6">
        <w:rPr>
          <w:rFonts w:ascii="Times New Roman" w:hAnsi="Times New Roman"/>
        </w:rPr>
        <w:t xml:space="preserve"> </w:t>
      </w:r>
      <w:r w:rsidRPr="00F34535">
        <w:rPr>
          <w:rFonts w:ascii="Times New Roman" w:hAnsi="Times New Roman"/>
        </w:rPr>
        <w:t>wprowadza się następujące zmiany:</w:t>
      </w:r>
    </w:p>
    <w:p w:rsidR="0030710B" w:rsidRDefault="0030710B" w:rsidP="00C64A4B">
      <w:pPr>
        <w:pStyle w:val="Akapitzlist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30710B">
        <w:rPr>
          <w:rFonts w:ascii="Times New Roman" w:eastAsia="Times New Roman" w:hAnsi="Times New Roman" w:cs="Times New Roman"/>
          <w:sz w:val="24"/>
          <w:szCs w:val="24"/>
        </w:rPr>
        <w:t>§ 4</w:t>
      </w:r>
      <w:r w:rsidR="008405B6">
        <w:rPr>
          <w:rFonts w:ascii="Times New Roman" w:eastAsia="Times New Roman" w:hAnsi="Times New Roman" w:cs="Times New Roman"/>
          <w:sz w:val="24"/>
          <w:szCs w:val="24"/>
        </w:rPr>
        <w:t xml:space="preserve"> ust. 2 zostaje skreślony, w związku z czym skreśla się również cyfrę 1 w tym </w:t>
      </w:r>
      <w:r w:rsidR="008405B6" w:rsidRPr="00BF5168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710B" w:rsidRDefault="0030710B" w:rsidP="00C64A4B">
      <w:pPr>
        <w:pStyle w:val="Akapitzlist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B">
        <w:rPr>
          <w:rFonts w:ascii="Times New Roman" w:eastAsia="Times New Roman" w:hAnsi="Times New Roman" w:cs="Times New Roman"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ust. 2 pkt 6 otrzymuje brzmienie:</w:t>
      </w:r>
    </w:p>
    <w:p w:rsidR="0030710B" w:rsidRDefault="0030710B" w:rsidP="0030710B">
      <w:pPr>
        <w:pStyle w:val="Akapitzlist"/>
        <w:widowControl w:val="0"/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„6)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dokonywanie zaliczeń praktyk zawodowych poprzez wypełnienie Karty Zaliczenia Praktyk Zawodowych (Załącznik nr </w:t>
      </w:r>
      <w:r w:rsidR="00FB5C1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) oraz wpis</w:t>
      </w:r>
      <w:r w:rsidR="00DE0232" w:rsidRPr="00D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232">
        <w:rPr>
          <w:rFonts w:ascii="Times New Roman" w:eastAsia="Times New Roman" w:hAnsi="Times New Roman" w:cs="Times New Roman"/>
          <w:sz w:val="24"/>
          <w:szCs w:val="24"/>
        </w:rPr>
        <w:t>oceny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do protokołu. Wpis ten jest uwzględniany przy obliczaniu średniej </w:t>
      </w:r>
      <w:r w:rsidRPr="00DE0232">
        <w:rPr>
          <w:rFonts w:ascii="Times New Roman" w:eastAsia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jest wymagany przez Dziekana przy zaliczeniu semestru, w którym wg planu  studiów przewidziano praktykę zawodową;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30710B" w:rsidRPr="0030710B" w:rsidRDefault="0030710B" w:rsidP="00C64A4B">
      <w:pPr>
        <w:pStyle w:val="Akapitzlist"/>
        <w:widowControl w:val="0"/>
        <w:numPr>
          <w:ilvl w:val="0"/>
          <w:numId w:val="5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Pozostałe zapisy </w:t>
      </w:r>
      <w:r w:rsidRPr="008F56E6">
        <w:rPr>
          <w:rFonts w:ascii="Times New Roman" w:eastAsia="Times New Roman" w:hAnsi="Times New Roman" w:cs="Times New Roman"/>
          <w:i/>
          <w:sz w:val="24"/>
          <w:szCs w:val="24"/>
        </w:rPr>
        <w:t>regulaminu organizacji studenckich praktyk zawodowych w Akademii Techniczno-Humanistycznej w Bielsku-Białej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710B">
        <w:rPr>
          <w:rFonts w:ascii="Times New Roman" w:eastAsia="Times New Roman" w:hAnsi="Times New Roman" w:cs="Times New Roman"/>
          <w:sz w:val="24"/>
          <w:szCs w:val="24"/>
        </w:rPr>
        <w:t>pozostają bez zmian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0710B" w:rsidRDefault="0030710B" w:rsidP="003071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0B" w:rsidRPr="0030710B" w:rsidRDefault="0030710B" w:rsidP="003071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10B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8F56E6" w:rsidRPr="0030710B" w:rsidRDefault="008F56E6" w:rsidP="003071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0710B">
        <w:rPr>
          <w:rStyle w:val="markedcontent"/>
          <w:rFonts w:ascii="Times New Roman" w:hAnsi="Times New Roman" w:cs="Times New Roman"/>
          <w:sz w:val="24"/>
          <w:szCs w:val="28"/>
        </w:rPr>
        <w:t>Tekst jednolity regulaminu</w:t>
      </w:r>
      <w:r w:rsidR="0030710B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="0030710B" w:rsidRPr="0030710B">
        <w:rPr>
          <w:rFonts w:ascii="Times New Roman" w:eastAsia="Times New Roman" w:hAnsi="Times New Roman" w:cs="Times New Roman"/>
          <w:sz w:val="24"/>
          <w:szCs w:val="24"/>
        </w:rPr>
        <w:t>organizacji studenckich praktyk zawodowych w Akademii Techniczno-Humanistycznej w Bielsku-Białej</w:t>
      </w:r>
      <w:r w:rsidRPr="0030710B">
        <w:rPr>
          <w:rStyle w:val="markedcontent"/>
          <w:rFonts w:ascii="Times New Roman" w:hAnsi="Times New Roman" w:cs="Times New Roman"/>
          <w:sz w:val="24"/>
          <w:szCs w:val="28"/>
        </w:rPr>
        <w:t>, stanowi załącznik do niniejszego zarządzenia.</w:t>
      </w:r>
    </w:p>
    <w:p w:rsidR="006C3F95" w:rsidRDefault="006C3F95" w:rsidP="006C3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:rsidR="00FC488B" w:rsidRPr="00BF5168" w:rsidRDefault="00FC488B" w:rsidP="006C3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30710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0710B" w:rsidRDefault="003F3A91" w:rsidP="0030710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10B">
        <w:rPr>
          <w:rFonts w:ascii="Times New Roman" w:eastAsia="Times New Roman" w:hAnsi="Times New Roman" w:cs="Times New Roman"/>
          <w:sz w:val="24"/>
          <w:szCs w:val="24"/>
        </w:rPr>
        <w:t>Z chwilą wejścia w życie niniejszeg</w:t>
      </w:r>
      <w:r w:rsidR="00627540">
        <w:rPr>
          <w:rFonts w:ascii="Times New Roman" w:eastAsia="Times New Roman" w:hAnsi="Times New Roman" w:cs="Times New Roman"/>
          <w:sz w:val="24"/>
          <w:szCs w:val="24"/>
        </w:rPr>
        <w:t xml:space="preserve">o zarządzenia moc prawną traci </w:t>
      </w:r>
      <w:r w:rsidR="00791353" w:rsidRPr="00627540">
        <w:rPr>
          <w:rFonts w:ascii="Times New Roman" w:eastAsia="Times New Roman" w:hAnsi="Times New Roman" w:cs="Times New Roman"/>
          <w:b/>
          <w:sz w:val="24"/>
          <w:szCs w:val="24"/>
        </w:rPr>
        <w:t>Zarządzenie</w:t>
      </w:r>
      <w:r w:rsidR="00791353" w:rsidRPr="00307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353" w:rsidRPr="00627540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627540">
        <w:rPr>
          <w:rFonts w:ascii="Times New Roman" w:eastAsia="Times New Roman" w:hAnsi="Times New Roman" w:cs="Times New Roman"/>
          <w:b/>
          <w:sz w:val="24"/>
          <w:szCs w:val="24"/>
        </w:rPr>
        <w:t>r </w:t>
      </w:r>
      <w:r w:rsidR="006C3F95" w:rsidRPr="00627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1642/2021/2022 z dnia 17 maja 2022 roku </w:t>
      </w:r>
      <w:r w:rsidR="00FC488B" w:rsidRPr="0030710B">
        <w:rPr>
          <w:rFonts w:ascii="Times New Roman" w:eastAsia="Times New Roman" w:hAnsi="Times New Roman" w:cs="Times New Roman"/>
          <w:sz w:val="24"/>
          <w:szCs w:val="24"/>
        </w:rPr>
        <w:t>w sprawie zatwierdzenia regulaminu organizacji studenckich praktyk zawodowych w Akademii Techniczno-Humanistycznej w Bielsku-Białej</w:t>
      </w:r>
      <w:r w:rsidR="00222876" w:rsidRPr="003071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10B" w:rsidRPr="0030710B" w:rsidRDefault="0030710B" w:rsidP="0030710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10B" w:rsidRDefault="0030710B" w:rsidP="003071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FC488B" w:rsidRPr="007F2033" w:rsidRDefault="003F3A91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10B">
        <w:rPr>
          <w:rFonts w:ascii="Times New Roman" w:eastAsia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FC488B" w:rsidRDefault="00FC488B" w:rsidP="00FC48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88B" w:rsidRPr="003F3A91" w:rsidRDefault="00FC488B" w:rsidP="00FC48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3F3A91" w:rsidRDefault="003F3A91" w:rsidP="00FC48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28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F3A91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</w:t>
      </w:r>
      <w:r w:rsidR="007F2033">
        <w:rPr>
          <w:rFonts w:ascii="Times New Roman" w:eastAsia="Times New Roman" w:hAnsi="Times New Roman" w:cs="Times New Roman"/>
          <w:b/>
          <w:sz w:val="25"/>
          <w:szCs w:val="25"/>
        </w:rPr>
        <w:t xml:space="preserve">     </w:t>
      </w:r>
      <w:r w:rsidRPr="003F3A91">
        <w:rPr>
          <w:rFonts w:ascii="Times New Roman" w:eastAsia="Times New Roman" w:hAnsi="Times New Roman" w:cs="Times New Roman"/>
          <w:b/>
          <w:sz w:val="25"/>
          <w:szCs w:val="25"/>
        </w:rPr>
        <w:t>Rektor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F3A91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</w:t>
      </w:r>
      <w:r w:rsidR="007F203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3F3A91">
        <w:rPr>
          <w:rFonts w:ascii="Times New Roman" w:eastAsia="Times New Roman" w:hAnsi="Times New Roman" w:cs="Times New Roman"/>
          <w:b/>
          <w:sz w:val="25"/>
          <w:szCs w:val="25"/>
        </w:rPr>
        <w:t>Akademii Techniczno-Humanistycznej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2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F3A91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                      </w:t>
      </w:r>
      <w:r w:rsidR="007F203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3F3A91">
        <w:rPr>
          <w:rFonts w:ascii="Times New Roman" w:eastAsia="Times New Roman" w:hAnsi="Times New Roman" w:cs="Times New Roman"/>
          <w:b/>
          <w:sz w:val="25"/>
          <w:szCs w:val="25"/>
        </w:rPr>
        <w:t>w Bielsku-Białej</w:t>
      </w:r>
    </w:p>
    <w:p w:rsidR="00222876" w:rsidRPr="007F2033" w:rsidRDefault="003F3A91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240" w:lineRule="auto"/>
        <w:ind w:right="933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F3A91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           dr hab. inż. Jacek Nowakowski, prof. ATH</w:t>
      </w:r>
    </w:p>
    <w:p w:rsidR="003F3A91" w:rsidRPr="00363933" w:rsidRDefault="003F3A91" w:rsidP="003639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5" w:lineRule="auto"/>
        <w:ind w:left="74" w:right="29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sz w:val="25"/>
          <w:szCs w:val="25"/>
        </w:rPr>
        <w:t xml:space="preserve">____________________________________________________________________ </w:t>
      </w:r>
      <w:r w:rsidR="00222876">
        <w:rPr>
          <w:rFonts w:ascii="Times New Roman" w:eastAsia="Times New Roman" w:hAnsi="Times New Roman" w:cs="Times New Roman"/>
          <w:sz w:val="25"/>
          <w:szCs w:val="25"/>
        </w:rPr>
        <w:br/>
      </w:r>
      <w:r w:rsidRPr="003F3A91">
        <w:rPr>
          <w:rFonts w:ascii="Times New Roman" w:eastAsia="Times New Roman" w:hAnsi="Times New Roman" w:cs="Times New Roman"/>
          <w:sz w:val="19"/>
          <w:szCs w:val="19"/>
        </w:rPr>
        <w:t>Oryginał zarządzenia z podpisem Rektora znajduje się w Zespole Radców Prawnych</w:t>
      </w:r>
      <w:r w:rsidRPr="003F3A9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3639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</w:p>
    <w:p w:rsidR="00FC488B" w:rsidRDefault="00FC488B" w:rsidP="00720A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F56E6" w:rsidRDefault="008F56E6" w:rsidP="00720A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27540" w:rsidRDefault="00627540" w:rsidP="00720A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F3A91" w:rsidRPr="003F3A91" w:rsidRDefault="00B13658" w:rsidP="00720A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F3A9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Załącznik do Zarządzenia Nr </w:t>
      </w:r>
      <w:r w:rsidR="00627540">
        <w:rPr>
          <w:rFonts w:ascii="Times New Roman" w:eastAsia="Times New Roman" w:hAnsi="Times New Roman" w:cs="Times New Roman"/>
          <w:sz w:val="18"/>
          <w:szCs w:val="18"/>
        </w:rPr>
        <w:t>1694/2022/2023</w:t>
      </w:r>
      <w:r w:rsidRPr="003F3A91">
        <w:rPr>
          <w:rFonts w:ascii="Times New Roman" w:eastAsia="Times New Roman" w:hAnsi="Times New Roman" w:cs="Times New Roman"/>
          <w:sz w:val="18"/>
          <w:szCs w:val="18"/>
        </w:rPr>
        <w:t xml:space="preserve"> z dnia </w:t>
      </w:r>
      <w:r w:rsidR="00DD78F5">
        <w:rPr>
          <w:rFonts w:ascii="Times New Roman" w:eastAsia="Times New Roman" w:hAnsi="Times New Roman" w:cs="Times New Roman"/>
          <w:sz w:val="18"/>
          <w:szCs w:val="18"/>
        </w:rPr>
        <w:t xml:space="preserve">18 </w:t>
      </w:r>
      <w:r w:rsidR="00411C11">
        <w:rPr>
          <w:rFonts w:ascii="Times New Roman" w:eastAsia="Times New Roman" w:hAnsi="Times New Roman" w:cs="Times New Roman"/>
          <w:sz w:val="18"/>
          <w:szCs w:val="18"/>
        </w:rPr>
        <w:t>października</w:t>
      </w:r>
      <w:bookmarkStart w:id="0" w:name="_GoBack"/>
      <w:bookmarkEnd w:id="0"/>
      <w:r w:rsidR="006275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D6099">
        <w:rPr>
          <w:rFonts w:ascii="Times New Roman" w:eastAsia="Times New Roman" w:hAnsi="Times New Roman" w:cs="Times New Roman"/>
          <w:sz w:val="18"/>
          <w:szCs w:val="18"/>
        </w:rPr>
        <w:t>2022 roku</w:t>
      </w:r>
      <w:r w:rsidRPr="003F3A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F3A91" w:rsidRPr="003F3A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C488B" w:rsidRDefault="00FC488B" w:rsidP="00B136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88B" w:rsidRDefault="00FC488B" w:rsidP="00B136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B136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organizacji studenckich praktyk zawodowych  </w:t>
      </w:r>
    </w:p>
    <w:p w:rsidR="003F3A91" w:rsidRPr="003F3A91" w:rsidRDefault="003F3A91" w:rsidP="00B136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w Akademii Techniczno-Humanistycznej  </w:t>
      </w:r>
    </w:p>
    <w:p w:rsidR="003F3A91" w:rsidRDefault="003F3A91" w:rsidP="00B136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w Bielsku-Białej </w:t>
      </w:r>
    </w:p>
    <w:p w:rsidR="00B13658" w:rsidRPr="003F3A91" w:rsidRDefault="00B13658" w:rsidP="00B136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E25" w:rsidRPr="00BF5168" w:rsidRDefault="003F3A91" w:rsidP="00C64A4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Regulamin organizacji studenckich praktyk zawodowych w Akademii Techniczno-Humanistycznej w Bielsku-Białej, zwanej dalej Uczelnią, określa zasady organizacji  </w:t>
      </w:r>
      <w:r w:rsidRPr="00BF5168">
        <w:rPr>
          <w:rFonts w:ascii="Times New Roman" w:hAnsi="Times New Roman" w:cs="Times New Roman"/>
          <w:sz w:val="24"/>
          <w:szCs w:val="24"/>
        </w:rPr>
        <w:br/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i zaliczania studenckich praktyk zawodowych oraz formy i system ich kontroli na studiach </w:t>
      </w:r>
      <w:r w:rsidR="00C177AC" w:rsidRPr="00BF5168">
        <w:rPr>
          <w:rFonts w:ascii="Times New Roman" w:eastAsia="Times New Roman" w:hAnsi="Times New Roman" w:cs="Times New Roman"/>
          <w:sz w:val="24"/>
          <w:szCs w:val="24"/>
        </w:rPr>
        <w:br/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o profilu ogólnoakademickim i profilu praktycznym. 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284" w:right="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Niniejszy regulamin organizacji studenckich praktyk zawodowych dotyczy wszystkich  kierunków studiów, z wyjąt</w:t>
      </w:r>
      <w:r w:rsidR="009E065C" w:rsidRPr="00BF5168">
        <w:rPr>
          <w:rFonts w:ascii="Times New Roman" w:eastAsia="Times New Roman" w:hAnsi="Times New Roman" w:cs="Times New Roman"/>
          <w:sz w:val="24"/>
          <w:szCs w:val="24"/>
        </w:rPr>
        <w:t>kiem kierunku „pielęgniarstwo”,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 kierunku „ratownictwo  medyczne” oraz innych objętych standardami kształcenia.</w:t>
      </w:r>
    </w:p>
    <w:p w:rsidR="00016E25" w:rsidRPr="00BF5168" w:rsidRDefault="003F3A91" w:rsidP="00C64A4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284" w:right="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5168">
        <w:rPr>
          <w:rFonts w:ascii="Times New Roman" w:eastAsia="Segoe UI" w:hAnsi="Times New Roman" w:cs="Times New Roman"/>
          <w:sz w:val="24"/>
          <w:szCs w:val="24"/>
        </w:rPr>
        <w:t>rogram studiów o profilu praktycznym przewiduje praktyki zawodowe w wymiarze</w:t>
      </w:r>
      <w:r w:rsidR="00C23841" w:rsidRPr="00BF5168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BF5168">
        <w:rPr>
          <w:rFonts w:ascii="Times New Roman" w:eastAsia="Segoe UI" w:hAnsi="Times New Roman" w:cs="Times New Roman"/>
          <w:sz w:val="24"/>
          <w:szCs w:val="24"/>
        </w:rPr>
        <w:t xml:space="preserve">co   </w:t>
      </w:r>
      <w:r w:rsidRPr="00BF5168">
        <w:rPr>
          <w:rFonts w:ascii="Times New Roman" w:hAnsi="Times New Roman" w:cs="Times New Roman"/>
          <w:sz w:val="24"/>
          <w:szCs w:val="24"/>
        </w:rPr>
        <w:br/>
      </w:r>
      <w:r w:rsidRPr="00BF5168">
        <w:rPr>
          <w:rFonts w:ascii="Times New Roman" w:eastAsia="Segoe UI" w:hAnsi="Times New Roman" w:cs="Times New Roman"/>
          <w:sz w:val="24"/>
          <w:szCs w:val="24"/>
        </w:rPr>
        <w:t xml:space="preserve">najmniej: 6 miesięcy (720 godzin) - w przypadku studiów pierwszego stopnia i jednolitych   </w:t>
      </w:r>
      <w:r w:rsidRPr="00BF5168">
        <w:rPr>
          <w:rFonts w:ascii="Times New Roman" w:hAnsi="Times New Roman" w:cs="Times New Roman"/>
          <w:sz w:val="24"/>
          <w:szCs w:val="24"/>
        </w:rPr>
        <w:br/>
      </w:r>
      <w:r w:rsidRPr="00BF5168">
        <w:rPr>
          <w:rFonts w:ascii="Times New Roman" w:eastAsia="Segoe UI" w:hAnsi="Times New Roman" w:cs="Times New Roman"/>
          <w:sz w:val="24"/>
          <w:szCs w:val="24"/>
        </w:rPr>
        <w:t>studiów magisterskich; 3 miesięcy (360 godzin)  - w przypadku studiów drugiego stopnia.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284" w:right="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hAnsi="Times New Roman" w:cs="Times New Roman"/>
          <w:sz w:val="24"/>
          <w:szCs w:val="24"/>
        </w:rPr>
        <w:t>Za praktykę odbytą zgodnie z programem studiów przypisuje się określoną liczbę pkt. ECTS.</w:t>
      </w:r>
    </w:p>
    <w:p w:rsidR="003F3A91" w:rsidRPr="00BF5168" w:rsidRDefault="003F3A91" w:rsidP="003639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59" w:right="3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BF5168" w:rsidRDefault="003F3A91" w:rsidP="00BF51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3F3A91" w:rsidRPr="00BF5168" w:rsidRDefault="003F3A91" w:rsidP="003639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Praktyki zawodowe odbywają się zgodnie z programem studiów na danym kierunku,  poziomie, profilu kształcenia i nie mogą zastępować zajęć o charakterze projektowym lub  laboratoryjnym oraz zajęć praktycznych, które należy real</w:t>
      </w:r>
      <w:r w:rsidR="00363933" w:rsidRPr="00BF5168">
        <w:rPr>
          <w:rFonts w:ascii="Times New Roman" w:eastAsia="Times New Roman" w:hAnsi="Times New Roman" w:cs="Times New Roman"/>
          <w:sz w:val="24"/>
          <w:szCs w:val="24"/>
        </w:rPr>
        <w:t xml:space="preserve">izować w ramach planów studiów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dla poszczególnych semestrów.  Cele i program praktyki zawodowej na danym kierunku studiów, poziomie i profilu  kształcenia oraz czas ich trwania opiniuje </w:t>
      </w:r>
      <w:r w:rsidR="00DE3061">
        <w:rPr>
          <w:rFonts w:ascii="Times New Roman" w:eastAsia="Times New Roman" w:hAnsi="Times New Roman" w:cs="Times New Roman"/>
          <w:sz w:val="24"/>
          <w:szCs w:val="24"/>
        </w:rPr>
        <w:t>Wydziałowa K</w:t>
      </w:r>
      <w:r w:rsidR="00D913A4">
        <w:rPr>
          <w:rFonts w:ascii="Times New Roman" w:eastAsia="Times New Roman" w:hAnsi="Times New Roman" w:cs="Times New Roman"/>
          <w:sz w:val="24"/>
          <w:szCs w:val="24"/>
        </w:rPr>
        <w:t>omisja ds. Jakości K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ształcenia,  uwzględniając zarówno wytyczne Senatu Akademii Techniczno-Humanistycznej w Bielsku Białej,</w:t>
      </w:r>
      <w:r w:rsidR="00D91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jak i odrębne przepisy dla poszczególnych uprawnień zawodowych. </w:t>
      </w:r>
    </w:p>
    <w:p w:rsidR="003F3A91" w:rsidRPr="00BF5168" w:rsidRDefault="003F3A91" w:rsidP="00BF51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3F3A91" w:rsidRPr="00BF5168" w:rsidRDefault="003F3A91" w:rsidP="003639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Praktyki zawodowe mogą się odbywać w przedsiębiorstwach, instytucjach publicznych,  instytucjach naukowo-badawczych, instytucjach oświatowych, placówkach kultury, zwanych  dalej „podmiotami zewnętrznymi”, lub w ramach dzi</w:t>
      </w:r>
      <w:r w:rsidR="00B13658" w:rsidRPr="00BF5168">
        <w:rPr>
          <w:rFonts w:ascii="Times New Roman" w:eastAsia="Times New Roman" w:hAnsi="Times New Roman" w:cs="Times New Roman"/>
          <w:sz w:val="24"/>
          <w:szCs w:val="24"/>
        </w:rPr>
        <w:t>ałalności zorganizowanej przez U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czelnię  (np. obozy naukowe), jeśli cele praktyki zostaną osiągnięte.  </w:t>
      </w:r>
    </w:p>
    <w:p w:rsidR="003F3A91" w:rsidRPr="00BF5168" w:rsidRDefault="003F3A91" w:rsidP="00BF51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C177AC" w:rsidRPr="00BF5168" w:rsidRDefault="003F3A91" w:rsidP="00C64A4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Podstawą do odbycia przez studenta praktyki zawodowej jest porozumi</w:t>
      </w:r>
      <w:r w:rsidR="00791353">
        <w:rPr>
          <w:rFonts w:ascii="Times New Roman" w:eastAsia="Times New Roman" w:hAnsi="Times New Roman" w:cs="Times New Roman"/>
          <w:sz w:val="24"/>
          <w:szCs w:val="24"/>
        </w:rPr>
        <w:t>enie zawarte  pomiędzy Uczelnią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 a podmiotem zewnętrznym, w którym praktyka będzie się odbywać, chyba  że praktyki odbywają się w jedno</w:t>
      </w:r>
      <w:r w:rsidR="00C177AC" w:rsidRPr="00BF5168">
        <w:rPr>
          <w:rFonts w:ascii="Times New Roman" w:eastAsia="Times New Roman" w:hAnsi="Times New Roman" w:cs="Times New Roman"/>
          <w:sz w:val="24"/>
          <w:szCs w:val="24"/>
        </w:rPr>
        <w:t>stkach organizacyjnych Uczelni.</w:t>
      </w:r>
    </w:p>
    <w:p w:rsidR="00C177AC" w:rsidRPr="00BF5168" w:rsidRDefault="003F3A91" w:rsidP="00C64A4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Porozumienie, o którym mowa w ust. 1, zawiera Dziekan właściwego wydziału, na podstawie pełnomocnictwa</w:t>
      </w:r>
      <w:r w:rsidR="00D24D6E" w:rsidRPr="00BF5168">
        <w:rPr>
          <w:rFonts w:ascii="Times New Roman" w:eastAsia="Times New Roman" w:hAnsi="Times New Roman" w:cs="Times New Roman"/>
          <w:sz w:val="24"/>
          <w:szCs w:val="24"/>
        </w:rPr>
        <w:t xml:space="preserve"> udzielonego przez Rektora ATH. Wzór porozumienia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w spra</w:t>
      </w:r>
      <w:r w:rsidR="00D24D6E" w:rsidRPr="00BF5168">
        <w:rPr>
          <w:rFonts w:ascii="Times New Roman" w:eastAsia="Times New Roman" w:hAnsi="Times New Roman" w:cs="Times New Roman"/>
          <w:sz w:val="24"/>
          <w:szCs w:val="24"/>
        </w:rPr>
        <w:t xml:space="preserve">wie organizacji </w:t>
      </w:r>
      <w:r w:rsidR="00DE0232">
        <w:rPr>
          <w:rFonts w:ascii="Times New Roman" w:eastAsia="Times New Roman" w:hAnsi="Times New Roman" w:cs="Times New Roman"/>
          <w:sz w:val="24"/>
          <w:szCs w:val="24"/>
        </w:rPr>
        <w:br/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i prowadzenia studenckich </w:t>
      </w:r>
      <w:r w:rsidR="00D24D6E" w:rsidRPr="00BF5168">
        <w:rPr>
          <w:rFonts w:ascii="Times New Roman" w:eastAsia="Times New Roman" w:hAnsi="Times New Roman" w:cs="Times New Roman"/>
          <w:sz w:val="24"/>
          <w:szCs w:val="24"/>
        </w:rPr>
        <w:t xml:space="preserve">praktyk zawodowych zawieranego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z</w:t>
      </w:r>
      <w:r w:rsidR="00791353">
        <w:rPr>
          <w:rFonts w:ascii="Times New Roman" w:eastAsia="Times New Roman" w:hAnsi="Times New Roman" w:cs="Times New Roman"/>
          <w:sz w:val="24"/>
          <w:szCs w:val="24"/>
        </w:rPr>
        <w:t xml:space="preserve"> podmiotem zewnętrznym stanowi Z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ałącznik nr 1a. Wzór porozumienia w sprawie organizacji i prowadzenia indywidualnej studenck</w:t>
      </w:r>
      <w:r w:rsidR="00791353">
        <w:rPr>
          <w:rFonts w:ascii="Times New Roman" w:eastAsia="Times New Roman" w:hAnsi="Times New Roman" w:cs="Times New Roman"/>
          <w:sz w:val="24"/>
          <w:szCs w:val="24"/>
        </w:rPr>
        <w:t>iej praktyki zawodowej stanowi Z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ałącznik nr 1b.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W uzasadnionych przypadkach Rektor może wyrazić zgodę na stosowanie innych wzo</w:t>
      </w:r>
      <w:r w:rsidR="00791353">
        <w:rPr>
          <w:rFonts w:ascii="Times New Roman" w:eastAsia="Times New Roman" w:hAnsi="Times New Roman" w:cs="Times New Roman"/>
          <w:sz w:val="24"/>
          <w:szCs w:val="24"/>
        </w:rPr>
        <w:t>rów  porozumień niż stanowiące Z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ałączniki 1a i 1b do niniejszego regulaminu. Dopuszczalna jest możliwość różnic w dokumentacji organizacji praktyk wynikająca z charakteru poszczególnych kierunków uwzględniona w regulaminie praktyk studenckich.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Podmiot zewnętrzny może powierzyć dane osobowe studentów od</w:t>
      </w:r>
      <w:r w:rsidR="00D24D6E" w:rsidRPr="00BF5168">
        <w:rPr>
          <w:rFonts w:ascii="Times New Roman" w:eastAsia="Times New Roman" w:hAnsi="Times New Roman" w:cs="Times New Roman"/>
          <w:sz w:val="24"/>
          <w:szCs w:val="24"/>
        </w:rPr>
        <w:t xml:space="preserve">bywających praktykę do dalszego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przetwarzania podwykonawcom jedynie po uzyskaniu uprzedniej pisemnej zgody Uczelni. Wniosek o podpowierzenie danych osobowych stanowi załącznik nr 2.</w:t>
      </w:r>
    </w:p>
    <w:p w:rsidR="00BF5168" w:rsidRDefault="00BF5168" w:rsidP="00F05F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4" w:right="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56E6" w:rsidRDefault="008F56E6" w:rsidP="00F05F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4" w:right="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232" w:rsidRDefault="00DE0232" w:rsidP="00F05F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4" w:right="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BF5168" w:rsidRDefault="003F3A91" w:rsidP="00F05F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4" w:right="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lastRenderedPageBreak/>
        <w:t>§ 4</w:t>
      </w:r>
    </w:p>
    <w:p w:rsidR="003F3A91" w:rsidRPr="00DE0232" w:rsidRDefault="003F3A91" w:rsidP="00DE02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32">
        <w:rPr>
          <w:rFonts w:ascii="Times New Roman" w:eastAsia="Times New Roman" w:hAnsi="Times New Roman" w:cs="Times New Roman"/>
          <w:sz w:val="24"/>
          <w:szCs w:val="24"/>
        </w:rPr>
        <w:t>Studenckie praktyki zawodowe re</w:t>
      </w:r>
      <w:r w:rsidR="00DE3061" w:rsidRPr="00DE0232">
        <w:rPr>
          <w:rFonts w:ascii="Times New Roman" w:eastAsia="Times New Roman" w:hAnsi="Times New Roman" w:cs="Times New Roman"/>
          <w:sz w:val="24"/>
          <w:szCs w:val="24"/>
        </w:rPr>
        <w:t xml:space="preserve">alizowane są: </w:t>
      </w:r>
      <w:r w:rsidRPr="00DE0232">
        <w:rPr>
          <w:rFonts w:ascii="Times New Roman" w:eastAsia="Times New Roman" w:hAnsi="Times New Roman" w:cs="Times New Roman"/>
          <w:sz w:val="24"/>
          <w:szCs w:val="24"/>
        </w:rPr>
        <w:t>na podstawie skierowania przez U</w:t>
      </w:r>
      <w:r w:rsidR="00DE3061" w:rsidRPr="00DE0232">
        <w:rPr>
          <w:rFonts w:ascii="Times New Roman" w:eastAsia="Times New Roman" w:hAnsi="Times New Roman" w:cs="Times New Roman"/>
          <w:sz w:val="24"/>
          <w:szCs w:val="24"/>
        </w:rPr>
        <w:t>czelnię (Załącznik nr 3), student wybiera placówkę z listy zaproponowanej przez Uczelnię albo indywidualnie</w:t>
      </w:r>
      <w:r w:rsidRPr="00DE0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91" w:rsidRPr="00BF5168" w:rsidRDefault="003F3A91" w:rsidP="00F05F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C177AC" w:rsidRPr="00BF5168" w:rsidRDefault="003F3A91" w:rsidP="00C64A4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Praktyka studencka musi być zrealizowana i zaliczona przed końcem semestru, w którym  zgodnie z programem studiów przewidziano jej wykonanie.</w:t>
      </w:r>
    </w:p>
    <w:p w:rsidR="00C177AC" w:rsidRPr="00BF5168" w:rsidRDefault="003F3A91" w:rsidP="00C64A4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 Praktyka zawodowa może być organizowana wyłącznie w okresie wolnym od zajęć na uczelni, </w:t>
      </w:r>
      <w:r w:rsidR="00DE0232">
        <w:rPr>
          <w:rFonts w:ascii="Times New Roman" w:eastAsia="Times New Roman" w:hAnsi="Times New Roman" w:cs="Times New Roman"/>
          <w:sz w:val="24"/>
          <w:szCs w:val="24"/>
        </w:rPr>
        <w:br/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z wyjątkiem praktyk związanych z nauczaniem, wychowaniem lub opieką  socjalną.</w:t>
      </w:r>
    </w:p>
    <w:p w:rsidR="00C177AC" w:rsidRPr="00BF5168" w:rsidRDefault="003F3A91" w:rsidP="00C64A4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W uzasadnionych przypadkach student może ubiegać się o zmianę terminu odbywania  praktyki lub możliwość odbycia praktyki w innym niż wskazany w planie studiów  semestrze.</w:t>
      </w:r>
    </w:p>
    <w:p w:rsidR="003F3A91" w:rsidRPr="00BF5168" w:rsidRDefault="009E065C" w:rsidP="00C64A4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Zgodę wyraża D</w:t>
      </w:r>
      <w:r w:rsidR="003F3A91" w:rsidRPr="00BF5168">
        <w:rPr>
          <w:rFonts w:ascii="Times New Roman" w:eastAsia="Times New Roman" w:hAnsi="Times New Roman" w:cs="Times New Roman"/>
          <w:sz w:val="24"/>
          <w:szCs w:val="24"/>
        </w:rPr>
        <w:t xml:space="preserve">ziekan właściwego wydziału po zasięgnięciu opinii opiekuna studenckich praktyk  zawodowych. </w:t>
      </w:r>
    </w:p>
    <w:p w:rsidR="003F3A91" w:rsidRPr="00BF5168" w:rsidRDefault="003F3A91" w:rsidP="00F05F79">
      <w:pPr>
        <w:widowControl w:val="0"/>
        <w:spacing w:before="282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Zaliczenie studenckich praktyk zawodowych odbywa się n</w:t>
      </w:r>
      <w:r w:rsidR="00D24D6E" w:rsidRPr="00BF5168">
        <w:rPr>
          <w:rFonts w:ascii="Times New Roman" w:eastAsia="Times New Roman" w:hAnsi="Times New Roman" w:cs="Times New Roman"/>
          <w:sz w:val="24"/>
          <w:szCs w:val="24"/>
        </w:rPr>
        <w:t xml:space="preserve">a podstawie dziennika praktyk, </w:t>
      </w:r>
      <w:r w:rsidR="00D24D6E" w:rsidRPr="00BF5168">
        <w:rPr>
          <w:rFonts w:ascii="Times New Roman" w:eastAsia="Times New Roman" w:hAnsi="Times New Roman" w:cs="Times New Roman"/>
          <w:sz w:val="24"/>
          <w:szCs w:val="24"/>
        </w:rPr>
        <w:br/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w którym  podmiot zewnętrzny pot</w:t>
      </w:r>
      <w:r w:rsidR="00BF35B3" w:rsidRPr="00BF5168">
        <w:rPr>
          <w:rFonts w:ascii="Times New Roman" w:eastAsia="Times New Roman" w:hAnsi="Times New Roman" w:cs="Times New Roman"/>
          <w:sz w:val="24"/>
          <w:szCs w:val="24"/>
        </w:rPr>
        <w:t>wierdza fakt odbycia praktyki (Z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ałącznik nr </w:t>
      </w:r>
      <w:r w:rsidR="00FB5C1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4D6E" w:rsidRPr="00BF5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Niezaliczenie praktyki jest jednoznaczne z koniecznością jej powtórzenia i niezaliczeniem  semestru. </w:t>
      </w:r>
    </w:p>
    <w:p w:rsidR="003F3A91" w:rsidRPr="00BF5168" w:rsidRDefault="003F3A91" w:rsidP="00F05F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C177AC" w:rsidRPr="00BF5168" w:rsidRDefault="003F3A91" w:rsidP="00C64A4B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Studenckie praktyki zawodowe organizują wydziały.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Dziekan właściwego wydziału przedstawia Rektorowi propozycję kandydatów na opiekunów praktyk zawodowych, oddzielnie dla każdego kierunku stud</w:t>
      </w:r>
      <w:r w:rsidR="00C177AC" w:rsidRPr="00BF5168">
        <w:rPr>
          <w:rFonts w:ascii="Times New Roman" w:eastAsia="Times New Roman" w:hAnsi="Times New Roman" w:cs="Times New Roman"/>
          <w:sz w:val="24"/>
          <w:szCs w:val="24"/>
        </w:rPr>
        <w:t>iów i ewentualnie specjalności.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Opiekunów studenckich praktyk zawodowych powołuje Rektor. </w:t>
      </w:r>
    </w:p>
    <w:p w:rsidR="003F3A91" w:rsidRPr="00BF5168" w:rsidRDefault="003F3A91" w:rsidP="00F05F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3F3A91" w:rsidRPr="00BF5168" w:rsidRDefault="009E065C" w:rsidP="00C64A4B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7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O</w:t>
      </w:r>
      <w:r w:rsidR="003F3A91" w:rsidRPr="00BF5168">
        <w:rPr>
          <w:rFonts w:ascii="Times New Roman" w:eastAsia="Times New Roman" w:hAnsi="Times New Roman" w:cs="Times New Roman"/>
          <w:sz w:val="24"/>
          <w:szCs w:val="24"/>
        </w:rPr>
        <w:t>piekunowie studenckich praktyk zawodow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ych sprawują nadzór dydaktyczno</w:t>
      </w:r>
      <w:r w:rsidR="0017519D" w:rsidRPr="00BF516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3A91" w:rsidRPr="00BF5168">
        <w:rPr>
          <w:rFonts w:ascii="Times New Roman" w:eastAsia="Times New Roman" w:hAnsi="Times New Roman" w:cs="Times New Roman"/>
          <w:sz w:val="24"/>
          <w:szCs w:val="24"/>
        </w:rPr>
        <w:t>wychowawczy oraz organi</w:t>
      </w:r>
      <w:r w:rsidR="00C177AC" w:rsidRPr="00BF5168">
        <w:rPr>
          <w:rFonts w:ascii="Times New Roman" w:eastAsia="Times New Roman" w:hAnsi="Times New Roman" w:cs="Times New Roman"/>
          <w:sz w:val="24"/>
          <w:szCs w:val="24"/>
        </w:rPr>
        <w:t>zacyjny nad grupą praktykantów.</w:t>
      </w:r>
    </w:p>
    <w:p w:rsidR="00D24D6E" w:rsidRPr="00BF5168" w:rsidRDefault="003F3A91" w:rsidP="00C64A4B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7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Do zakresu obowiązków opiekuna studenckich praktyk zawodowych należy: 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przygotowywanie porozumień w sprawie organizacji i prowadzenia praktyk zawodowych studentów, które będą zawierane z podmiotami zewnętrznymi;</w:t>
      </w:r>
    </w:p>
    <w:p w:rsidR="00C177AC" w:rsidRPr="00BF5168" w:rsidRDefault="003F3A91" w:rsidP="00C64A4B">
      <w:pPr>
        <w:pStyle w:val="Akapitzlist"/>
        <w:widowControl w:val="0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przygotowywanie umów zlecenia dla zakładowych opiekunów studenckich praktyk zawodowych sprawujących  bezpośredni nadzór nad studentami w zakładach pracy;</w:t>
      </w:r>
    </w:p>
    <w:p w:rsidR="00C177AC" w:rsidRPr="00BF5168" w:rsidRDefault="003F3A91" w:rsidP="00C64A4B">
      <w:pPr>
        <w:pStyle w:val="Akapitzlist"/>
        <w:widowControl w:val="0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przeprowadzenie szkolenia dla studentów zgodnie z instrukcją z zakresu organizacji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br/>
        <w:t xml:space="preserve">i warunków  prowadzenia praktyk (Załącznik nr </w:t>
      </w:r>
      <w:r w:rsidR="00FB5C1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) oraz odbiór od studentów stosownych oświadczeń  (Załącznik nr </w:t>
      </w:r>
      <w:r w:rsidR="00FB5C1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77AC" w:rsidRPr="00BF5168" w:rsidRDefault="003F3A91" w:rsidP="00C64A4B">
      <w:pPr>
        <w:pStyle w:val="Akapitzlist"/>
        <w:widowControl w:val="0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sprawdzenie</w:t>
      </w:r>
      <w:r w:rsidR="007913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 czy student posiada ubezpieczenie od następstw nieszczęśliwych  wypadków i/lub ubezpieczenie od odpowiedzialności cywilnej i/lub badania lekarskie</w:t>
      </w:r>
      <w:r w:rsidR="007913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 w przypadku gdy podmiot zewnętrzny, w którym odbywa się praktyka, wymaga taki</w:t>
      </w:r>
      <w:r w:rsidR="00C177AC" w:rsidRPr="00BF5168">
        <w:rPr>
          <w:rFonts w:ascii="Times New Roman" w:eastAsia="Times New Roman" w:hAnsi="Times New Roman" w:cs="Times New Roman"/>
          <w:sz w:val="24"/>
          <w:szCs w:val="24"/>
        </w:rPr>
        <w:t>ego  ubezpieczenia i/lub badań;</w:t>
      </w:r>
    </w:p>
    <w:p w:rsidR="00C177AC" w:rsidRPr="00BF5168" w:rsidRDefault="003F3A91" w:rsidP="00C64A4B">
      <w:pPr>
        <w:pStyle w:val="Akapitzlist"/>
        <w:widowControl w:val="0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sprawowanie nadzoru nad organizacją i przebiegiem praktyk;</w:t>
      </w:r>
    </w:p>
    <w:p w:rsidR="00C177AC" w:rsidRDefault="003F3A91" w:rsidP="00C64A4B">
      <w:pPr>
        <w:pStyle w:val="Akapitzlist"/>
        <w:widowControl w:val="0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dokonywanie zaliczeń praktyk zawodowych poprzez wypełnienie Karty Zaliczenia Praktyk Zawodowych (Załącznik nr </w:t>
      </w:r>
      <w:r w:rsidR="00FB5C1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A6E77" w:rsidRPr="00BF5168">
        <w:rPr>
          <w:rFonts w:ascii="Times New Roman" w:eastAsia="Times New Roman" w:hAnsi="Times New Roman" w:cs="Times New Roman"/>
          <w:sz w:val="24"/>
          <w:szCs w:val="24"/>
        </w:rPr>
        <w:t>oraz wpis</w:t>
      </w:r>
      <w:r w:rsidR="00DE0232" w:rsidRPr="00D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728" w:rsidRPr="00DE0232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63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do protokołu. Wpis ten jest uwzględniany prz</w:t>
      </w:r>
      <w:r w:rsidR="00BF35B3" w:rsidRPr="00BF5168">
        <w:rPr>
          <w:rFonts w:ascii="Times New Roman" w:eastAsia="Times New Roman" w:hAnsi="Times New Roman" w:cs="Times New Roman"/>
          <w:sz w:val="24"/>
          <w:szCs w:val="24"/>
        </w:rPr>
        <w:t>y obliczaniu średniej</w:t>
      </w:r>
      <w:r w:rsidR="00DE0232" w:rsidRPr="00D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728" w:rsidRPr="00DE0232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63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jest wymagany przez Dziekana przy zaliczeniu semestru, w którym wg planu  studiów </w:t>
      </w:r>
      <w:r w:rsidR="00C177AC" w:rsidRPr="00BF5168">
        <w:rPr>
          <w:rFonts w:ascii="Times New Roman" w:eastAsia="Times New Roman" w:hAnsi="Times New Roman" w:cs="Times New Roman"/>
          <w:sz w:val="24"/>
          <w:szCs w:val="24"/>
        </w:rPr>
        <w:t>przewidziano praktykę zawodową;</w:t>
      </w:r>
    </w:p>
    <w:p w:rsidR="00C177AC" w:rsidRPr="00BF5168" w:rsidRDefault="003F3A91" w:rsidP="00C64A4B">
      <w:pPr>
        <w:pStyle w:val="Akapitzlist"/>
        <w:widowControl w:val="0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sporządzanie dla Dziekana sprawozdania z realizacji praktyk zawodowych za dany rok  akademicki (Załącznik nr </w:t>
      </w:r>
      <w:r w:rsidR="00FB5C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F3A91" w:rsidRDefault="003F3A91" w:rsidP="00C64A4B">
      <w:pPr>
        <w:pStyle w:val="Akapitzlist"/>
        <w:widowControl w:val="0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dokonywanie rozliczeń kosztów prakt</w:t>
      </w:r>
      <w:r w:rsidR="00BF35B3" w:rsidRPr="00BF5168">
        <w:rPr>
          <w:rFonts w:ascii="Times New Roman" w:eastAsia="Times New Roman" w:hAnsi="Times New Roman" w:cs="Times New Roman"/>
          <w:sz w:val="24"/>
          <w:szCs w:val="24"/>
        </w:rPr>
        <w:t xml:space="preserve">yk, o których mowa w § </w:t>
      </w:r>
      <w:r w:rsidR="00A915A1" w:rsidRPr="00E9120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, dla grup  studenckich, nad którymi sprawowali opiekę.  </w:t>
      </w:r>
    </w:p>
    <w:p w:rsidR="00DE0232" w:rsidRDefault="00DE0232" w:rsidP="00DE02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232" w:rsidRPr="00DE0232" w:rsidRDefault="00DE0232" w:rsidP="00DE02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BF5168" w:rsidRDefault="003F3A91" w:rsidP="00BF51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lastRenderedPageBreak/>
        <w:t>§ 9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Koszty związane z realizacją praktyk zawodowych, w szczególności koszty podróży,  noclegów </w:t>
      </w:r>
      <w:r w:rsidR="00DE0232">
        <w:rPr>
          <w:rFonts w:ascii="Times New Roman" w:eastAsia="Times New Roman" w:hAnsi="Times New Roman" w:cs="Times New Roman"/>
          <w:sz w:val="24"/>
          <w:szCs w:val="24"/>
        </w:rPr>
        <w:br/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i wyżywienia, ponosi st</w:t>
      </w:r>
      <w:r w:rsidR="00BF35B3" w:rsidRPr="00BF5168">
        <w:rPr>
          <w:rFonts w:ascii="Times New Roman" w:eastAsia="Times New Roman" w:hAnsi="Times New Roman" w:cs="Times New Roman"/>
          <w:sz w:val="24"/>
          <w:szCs w:val="24"/>
        </w:rPr>
        <w:t>udent.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W przypadku gdy podmiot zewnętrzny, w którym odbywa się praktyka, wymaga ubezpieczenia od następstw nieszczęśliwych wypadków i/lub ubez</w:t>
      </w:r>
      <w:r w:rsidR="00B13658" w:rsidRPr="00BF5168">
        <w:rPr>
          <w:rFonts w:ascii="Times New Roman" w:eastAsia="Times New Roman" w:hAnsi="Times New Roman" w:cs="Times New Roman"/>
          <w:sz w:val="24"/>
          <w:szCs w:val="24"/>
        </w:rPr>
        <w:t xml:space="preserve">pieczenia od odpowiedzialności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cywilnej i/lub badań lekarskich, wówczas student m</w:t>
      </w:r>
      <w:r w:rsidR="00B13658" w:rsidRPr="00BF5168">
        <w:rPr>
          <w:rFonts w:ascii="Times New Roman" w:eastAsia="Times New Roman" w:hAnsi="Times New Roman" w:cs="Times New Roman"/>
          <w:sz w:val="24"/>
          <w:szCs w:val="24"/>
        </w:rPr>
        <w:t xml:space="preserve">a obowiązek posiadania takiego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ubezpieczenia i/lub badania. Opłaty za to ubezpieczenie i badania lekarskie ponosi student.  </w:t>
      </w:r>
    </w:p>
    <w:p w:rsidR="003F3A91" w:rsidRPr="00BF5168" w:rsidRDefault="003F3A91" w:rsidP="00BF51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:rsidR="003F3A91" w:rsidRPr="00BF5168" w:rsidRDefault="00F05F79" w:rsidP="00B136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F3A91" w:rsidRPr="00BF5168">
        <w:rPr>
          <w:rFonts w:ascii="Times New Roman" w:eastAsia="Times New Roman" w:hAnsi="Times New Roman" w:cs="Times New Roman"/>
          <w:sz w:val="24"/>
          <w:szCs w:val="24"/>
        </w:rPr>
        <w:t xml:space="preserve">Opiekunowie studenckich praktyk zawodowych w terminie do dnia 15 października każdego  roku akademickiego składają Dziekanowi Wydziału: 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right="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sprawozdanie z realizacji praktyk zawodow</w:t>
      </w:r>
      <w:r w:rsidR="00DB5282" w:rsidRPr="00BF5168">
        <w:rPr>
          <w:rFonts w:ascii="Times New Roman" w:eastAsia="Times New Roman" w:hAnsi="Times New Roman" w:cs="Times New Roman"/>
          <w:sz w:val="24"/>
          <w:szCs w:val="24"/>
        </w:rPr>
        <w:t xml:space="preserve">ych za poprzedni rok akademicki (Załącznik </w:t>
      </w:r>
      <w:r w:rsidR="00C23841" w:rsidRPr="00BF5168">
        <w:rPr>
          <w:rFonts w:ascii="Times New Roman" w:eastAsia="Times New Roman" w:hAnsi="Times New Roman" w:cs="Times New Roman"/>
          <w:sz w:val="24"/>
          <w:szCs w:val="24"/>
        </w:rPr>
        <w:br/>
        <w:t xml:space="preserve">nr </w:t>
      </w:r>
      <w:r w:rsidR="00A915A1">
        <w:rPr>
          <w:rFonts w:ascii="Times New Roman" w:eastAsia="Times New Roman" w:hAnsi="Times New Roman" w:cs="Times New Roman"/>
          <w:sz w:val="24"/>
          <w:szCs w:val="24"/>
        </w:rPr>
        <w:t>8</w:t>
      </w:r>
      <w:r w:rsidR="00C23841" w:rsidRPr="00BF51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23841" w:rsidRPr="00BF5168" w:rsidRDefault="003F3A91" w:rsidP="00C64A4B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right="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zestawienie poniesionych kosztów związanych z organizacją prakty</w:t>
      </w:r>
      <w:r w:rsidR="00C23841" w:rsidRPr="00BF5168">
        <w:rPr>
          <w:rFonts w:ascii="Times New Roman" w:eastAsia="Times New Roman" w:hAnsi="Times New Roman" w:cs="Times New Roman"/>
          <w:sz w:val="24"/>
          <w:szCs w:val="24"/>
        </w:rPr>
        <w:t>k zawodowych;</w:t>
      </w:r>
    </w:p>
    <w:p w:rsidR="00B13658" w:rsidRPr="00BF5168" w:rsidRDefault="003F3A91" w:rsidP="00C64A4B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right="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imienny wykaz studentów, którzy realizowali praktyki zawodowe.</w:t>
      </w:r>
    </w:p>
    <w:p w:rsidR="003F3A91" w:rsidRPr="00BF5168" w:rsidRDefault="00FC488B" w:rsidP="00BF516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§ 11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Uczelnia</w:t>
      </w:r>
      <w:r w:rsidR="00C23841" w:rsidRPr="00BF5168">
        <w:rPr>
          <w:rFonts w:ascii="Times New Roman" w:eastAsia="Times New Roman" w:hAnsi="Times New Roman" w:cs="Times New Roman"/>
          <w:sz w:val="24"/>
          <w:szCs w:val="24"/>
        </w:rPr>
        <w:t xml:space="preserve"> ma prawo do kontroli praktyk.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Kontrola praktyk polega na wyrywkowej wizytacji przez opiekuna studenckich praktyk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br/>
        <w:t>zawodowych,</w:t>
      </w:r>
      <w:r w:rsidR="004A6E77" w:rsidRPr="00BF5168">
        <w:rPr>
          <w:rFonts w:ascii="Times New Roman" w:eastAsia="Times New Roman" w:hAnsi="Times New Roman" w:cs="Times New Roman"/>
          <w:sz w:val="24"/>
          <w:szCs w:val="24"/>
        </w:rPr>
        <w:t xml:space="preserve"> miejsc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 w których studenci realizują praktyki,</w:t>
      </w:r>
      <w:r w:rsidR="00DB5282" w:rsidRPr="00BF5168">
        <w:rPr>
          <w:rFonts w:ascii="Times New Roman" w:eastAsia="Times New Roman" w:hAnsi="Times New Roman" w:cs="Times New Roman"/>
          <w:sz w:val="24"/>
          <w:szCs w:val="24"/>
        </w:rPr>
        <w:t xml:space="preserve"> jak również poprzez</w:t>
      </w:r>
      <w:r w:rsidR="00C23841" w:rsidRPr="00BF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82" w:rsidRPr="00BF5168">
        <w:rPr>
          <w:rFonts w:ascii="Times New Roman" w:eastAsia="Times New Roman" w:hAnsi="Times New Roman" w:cs="Times New Roman"/>
          <w:sz w:val="24"/>
          <w:szCs w:val="24"/>
        </w:rPr>
        <w:t>konsultację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 telefoniczną przeprowadzoną z zakładowym opiekunem studenckich praktyk zawodowych.</w:t>
      </w:r>
    </w:p>
    <w:p w:rsidR="003F3A91" w:rsidRPr="00BF5168" w:rsidRDefault="003F3A91" w:rsidP="00C64A4B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68">
        <w:rPr>
          <w:rFonts w:ascii="Times New Roman" w:eastAsia="Times New Roman" w:hAnsi="Times New Roman" w:cs="Times New Roman"/>
          <w:sz w:val="24"/>
          <w:szCs w:val="24"/>
        </w:rPr>
        <w:t>W ramach kontroli należy sprawdzić, czy praktyk</w:t>
      </w:r>
      <w:r w:rsidR="00B13658" w:rsidRPr="00BF5168">
        <w:rPr>
          <w:rFonts w:ascii="Times New Roman" w:eastAsia="Times New Roman" w:hAnsi="Times New Roman" w:cs="Times New Roman"/>
          <w:sz w:val="24"/>
          <w:szCs w:val="24"/>
        </w:rPr>
        <w:t xml:space="preserve">i zostały zrealizowane zgodnie </w:t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z programem </w:t>
      </w:r>
      <w:r w:rsidR="00DE0232">
        <w:rPr>
          <w:rFonts w:ascii="Times New Roman" w:eastAsia="Times New Roman" w:hAnsi="Times New Roman" w:cs="Times New Roman"/>
          <w:sz w:val="24"/>
          <w:szCs w:val="24"/>
        </w:rPr>
        <w:br/>
      </w:r>
      <w:r w:rsidRPr="00BF5168">
        <w:rPr>
          <w:rFonts w:ascii="Times New Roman" w:eastAsia="Times New Roman" w:hAnsi="Times New Roman" w:cs="Times New Roman"/>
          <w:sz w:val="24"/>
          <w:szCs w:val="24"/>
        </w:rPr>
        <w:t xml:space="preserve">i czy przebieg praktyk odpowiadał programowi kształcenia dla poszczególnych kierunków </w:t>
      </w:r>
      <w:r w:rsidR="00B13658" w:rsidRPr="00BF5168">
        <w:rPr>
          <w:rFonts w:ascii="Times New Roman" w:eastAsia="Times New Roman" w:hAnsi="Times New Roman" w:cs="Times New Roman"/>
          <w:sz w:val="24"/>
          <w:szCs w:val="24"/>
        </w:rPr>
        <w:br/>
      </w:r>
      <w:r w:rsidRPr="00BF5168">
        <w:rPr>
          <w:rFonts w:ascii="Times New Roman" w:eastAsia="Times New Roman" w:hAnsi="Times New Roman" w:cs="Times New Roman"/>
          <w:sz w:val="24"/>
          <w:szCs w:val="24"/>
        </w:rPr>
        <w:t>i poziomów kształcenia. Losowej kontroli podlegać powinna kompletność dokumentacji potwierdzającej odbycie praktyki.</w:t>
      </w:r>
    </w:p>
    <w:p w:rsidR="003F3A91" w:rsidRPr="00BF5168" w:rsidRDefault="003F3A91" w:rsidP="003639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841" w:rsidRPr="00BF5168" w:rsidRDefault="00C23841" w:rsidP="00C238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658" w:rsidRDefault="00B13658" w:rsidP="00C238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658" w:rsidRDefault="00B13658" w:rsidP="00C238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88B" w:rsidRDefault="00FC488B" w:rsidP="00C238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88B" w:rsidRDefault="00FC488B" w:rsidP="00C238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88B" w:rsidRDefault="00FC488B" w:rsidP="00C238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88B" w:rsidRDefault="00FC488B" w:rsidP="00C238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88B" w:rsidRDefault="00FC488B" w:rsidP="00C238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232" w:rsidRDefault="00C23841" w:rsidP="00C23841">
      <w:pPr>
        <w:spacing w:after="160" w:line="259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E0232" w:rsidRDefault="00DE0232" w:rsidP="00C23841">
      <w:pPr>
        <w:spacing w:after="160" w:line="259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DE0232" w:rsidRDefault="00DE0232" w:rsidP="00C23841">
      <w:pPr>
        <w:spacing w:after="160" w:line="259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DE0232" w:rsidRDefault="00DE0232" w:rsidP="00C23841">
      <w:pPr>
        <w:spacing w:after="160" w:line="259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DE0232" w:rsidRDefault="00DE0232" w:rsidP="00C23841">
      <w:pPr>
        <w:spacing w:after="160" w:line="259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DE0232" w:rsidRDefault="00DE0232" w:rsidP="00C23841">
      <w:pPr>
        <w:spacing w:after="160" w:line="259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1D2A47" w:rsidRDefault="00F55E1F" w:rsidP="00C23841">
      <w:pPr>
        <w:spacing w:after="160" w:line="259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D2A47" w:rsidRDefault="001D2A47" w:rsidP="00C23841">
      <w:pPr>
        <w:spacing w:after="160" w:line="259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9E065C" w:rsidRDefault="003F3A91" w:rsidP="001D2A47">
      <w:pPr>
        <w:spacing w:after="160" w:line="259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1a </w:t>
      </w:r>
    </w:p>
    <w:p w:rsidR="003F3A91" w:rsidRPr="003F3A91" w:rsidRDefault="003F3A91" w:rsidP="00F55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POROZUMIENIE </w:t>
      </w:r>
    </w:p>
    <w:p w:rsidR="003F3A91" w:rsidRPr="003F3A91" w:rsidRDefault="003F3A91" w:rsidP="00F55E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41" w:right="9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organizacji i prowadzenia studenckich praktyk zawodowych </w:t>
      </w:r>
      <w:r w:rsidR="00F55E1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>z dnia......</w:t>
      </w:r>
      <w:r w:rsidR="00F55E1F">
        <w:rPr>
          <w:rFonts w:ascii="Times New Roman" w:eastAsia="Times New Roman" w:hAnsi="Times New Roman" w:cs="Times New Roman"/>
          <w:b/>
          <w:sz w:val="24"/>
          <w:szCs w:val="24"/>
        </w:rPr>
        <w:t>...........................roku</w:t>
      </w: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3A91" w:rsidRPr="00A95187" w:rsidRDefault="003F3A91" w:rsidP="006869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77" w:right="3"/>
        <w:jc w:val="both"/>
        <w:rPr>
          <w:rFonts w:ascii="Times New Roman" w:eastAsia="Times New Roman" w:hAnsi="Times New Roman" w:cs="Times New Roman"/>
        </w:rPr>
      </w:pPr>
      <w:r w:rsidRPr="00A95187">
        <w:rPr>
          <w:rFonts w:ascii="Times New Roman" w:eastAsia="Times New Roman" w:hAnsi="Times New Roman" w:cs="Times New Roman"/>
        </w:rPr>
        <w:t xml:space="preserve">zawarte pomiędzy Akademią Techniczno-Humanistyczną w Bielsku-Białej, ul. Willowa 2, </w:t>
      </w:r>
      <w:r w:rsidR="00F27CCE" w:rsidRPr="00A95187">
        <w:rPr>
          <w:rFonts w:ascii="Times New Roman" w:eastAsia="Times New Roman" w:hAnsi="Times New Roman" w:cs="Times New Roman"/>
        </w:rPr>
        <w:br/>
      </w:r>
      <w:r w:rsidRPr="00A95187">
        <w:rPr>
          <w:rFonts w:ascii="Times New Roman" w:eastAsia="Times New Roman" w:hAnsi="Times New Roman" w:cs="Times New Roman"/>
        </w:rPr>
        <w:t>43-309  Bielsko-Biała, reprezentowaną przez Dziekana Wydziału</w:t>
      </w:r>
      <w:r w:rsidR="00A95187" w:rsidRPr="00A95187">
        <w:rPr>
          <w:rFonts w:ascii="Times New Roman" w:eastAsia="Times New Roman" w:hAnsi="Times New Roman" w:cs="Times New Roman"/>
        </w:rPr>
        <w:t xml:space="preserve"> </w:t>
      </w:r>
      <w:r w:rsidRPr="00A95187">
        <w:rPr>
          <w:rFonts w:ascii="Times New Roman" w:eastAsia="Times New Roman" w:hAnsi="Times New Roman" w:cs="Times New Roman"/>
        </w:rPr>
        <w:t>…………………………...</w:t>
      </w:r>
      <w:r w:rsidR="0068697C" w:rsidRPr="00A95187">
        <w:rPr>
          <w:rFonts w:ascii="Times New Roman" w:eastAsia="Times New Roman" w:hAnsi="Times New Roman" w:cs="Times New Roman"/>
        </w:rPr>
        <w:t>................</w:t>
      </w:r>
      <w:r w:rsidRPr="00A95187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…………………………………………………………………………………………………...</w:t>
      </w:r>
      <w:r w:rsidR="0068697C" w:rsidRPr="00A95187">
        <w:rPr>
          <w:rFonts w:ascii="Times New Roman" w:eastAsia="Times New Roman" w:hAnsi="Times New Roman" w:cs="Times New Roman"/>
        </w:rPr>
        <w:t>......</w:t>
      </w:r>
      <w:r w:rsidR="00496524" w:rsidRPr="00A95187">
        <w:rPr>
          <w:rFonts w:ascii="Times New Roman" w:eastAsia="Times New Roman" w:hAnsi="Times New Roman" w:cs="Times New Roman"/>
        </w:rPr>
        <w:t>...</w:t>
      </w:r>
      <w:r w:rsidR="00827331" w:rsidRPr="00A95187">
        <w:rPr>
          <w:rFonts w:ascii="Times New Roman" w:eastAsia="Times New Roman" w:hAnsi="Times New Roman" w:cs="Times New Roman"/>
        </w:rPr>
        <w:t>....</w:t>
      </w:r>
      <w:r w:rsidR="00496524" w:rsidRPr="00A95187">
        <w:rPr>
          <w:rFonts w:ascii="Times New Roman" w:eastAsia="Times New Roman" w:hAnsi="Times New Roman" w:cs="Times New Roman"/>
        </w:rPr>
        <w:t>...</w:t>
      </w:r>
      <w:r w:rsidR="0068697C" w:rsidRPr="00A95187">
        <w:rPr>
          <w:rFonts w:ascii="Times New Roman" w:eastAsia="Times New Roman" w:hAnsi="Times New Roman" w:cs="Times New Roman"/>
        </w:rPr>
        <w:t>.</w:t>
      </w:r>
      <w:r w:rsidRPr="00A95187">
        <w:rPr>
          <w:rFonts w:ascii="Times New Roman" w:eastAsia="Times New Roman" w:hAnsi="Times New Roman" w:cs="Times New Roman"/>
        </w:rPr>
        <w:t xml:space="preserve"> </w:t>
      </w:r>
      <w:r w:rsidR="00496524" w:rsidRPr="00A95187">
        <w:rPr>
          <w:rFonts w:ascii="Times New Roman" w:eastAsia="Times New Roman" w:hAnsi="Times New Roman" w:cs="Times New Roman"/>
        </w:rPr>
        <w:br/>
      </w:r>
      <w:r w:rsidRPr="00A95187">
        <w:rPr>
          <w:rFonts w:ascii="Times New Roman" w:eastAsia="Times New Roman" w:hAnsi="Times New Roman" w:cs="Times New Roman"/>
        </w:rPr>
        <w:t>na podstawie pełnomocnictwa z</w:t>
      </w:r>
      <w:r w:rsidR="0068697C" w:rsidRPr="00A95187">
        <w:rPr>
          <w:rFonts w:ascii="Times New Roman" w:eastAsia="Times New Roman" w:hAnsi="Times New Roman" w:cs="Times New Roman"/>
        </w:rPr>
        <w:t xml:space="preserve"> dnia …</w:t>
      </w:r>
      <w:r w:rsidR="00496524" w:rsidRPr="00A95187">
        <w:rPr>
          <w:rFonts w:ascii="Times New Roman" w:eastAsia="Times New Roman" w:hAnsi="Times New Roman" w:cs="Times New Roman"/>
        </w:rPr>
        <w:t>……..……….nr…………………..………………………………</w:t>
      </w:r>
    </w:p>
    <w:p w:rsidR="003F3A91" w:rsidRDefault="003F3A91" w:rsidP="00B1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28" w:lineRule="auto"/>
        <w:ind w:left="82" w:right="-1"/>
        <w:jc w:val="center"/>
        <w:rPr>
          <w:rFonts w:ascii="Times New Roman" w:eastAsia="Times New Roman" w:hAnsi="Times New Roman" w:cs="Times New Roman"/>
          <w:i/>
        </w:rPr>
      </w:pPr>
      <w:r w:rsidRPr="00A95187">
        <w:rPr>
          <w:rFonts w:ascii="Times New Roman" w:eastAsia="Times New Roman" w:hAnsi="Times New Roman" w:cs="Times New Roman"/>
        </w:rPr>
        <w:t>a ...........................................................</w:t>
      </w:r>
      <w:r w:rsidR="00827331" w:rsidRPr="00A95187">
        <w:rPr>
          <w:rFonts w:ascii="Times New Roman" w:eastAsia="Times New Roman" w:hAnsi="Times New Roman" w:cs="Times New Roman"/>
        </w:rPr>
        <w:t>...................</w:t>
      </w:r>
      <w:r w:rsidRPr="00A95187">
        <w:rPr>
          <w:rFonts w:ascii="Times New Roman" w:eastAsia="Times New Roman" w:hAnsi="Times New Roman" w:cs="Times New Roman"/>
        </w:rPr>
        <w:t>............................................................</w:t>
      </w:r>
      <w:r w:rsidR="00827331" w:rsidRPr="00A95187">
        <w:rPr>
          <w:rFonts w:ascii="Times New Roman" w:eastAsia="Times New Roman" w:hAnsi="Times New Roman" w:cs="Times New Roman"/>
        </w:rPr>
        <w:t>............</w:t>
      </w:r>
      <w:r w:rsidRPr="00A95187">
        <w:rPr>
          <w:rFonts w:ascii="Times New Roman" w:eastAsia="Times New Roman" w:hAnsi="Times New Roman" w:cs="Times New Roman"/>
        </w:rPr>
        <w:t>......</w:t>
      </w:r>
      <w:r w:rsidR="0068697C" w:rsidRPr="00A95187">
        <w:rPr>
          <w:rFonts w:ascii="Times New Roman" w:eastAsia="Times New Roman" w:hAnsi="Times New Roman" w:cs="Times New Roman"/>
        </w:rPr>
        <w:t>....</w:t>
      </w:r>
      <w:r w:rsidR="00B13658" w:rsidRPr="00A95187">
        <w:rPr>
          <w:rFonts w:ascii="Times New Roman" w:eastAsia="Times New Roman" w:hAnsi="Times New Roman" w:cs="Times New Roman"/>
        </w:rPr>
        <w:t>....</w:t>
      </w:r>
      <w:r w:rsidRPr="003F3A91">
        <w:rPr>
          <w:rFonts w:ascii="Times New Roman" w:eastAsia="Times New Roman" w:hAnsi="Times New Roman" w:cs="Times New Roman"/>
        </w:rPr>
        <w:t xml:space="preserve"> </w:t>
      </w:r>
      <w:r w:rsidR="00B13658">
        <w:rPr>
          <w:rFonts w:ascii="Times New Roman" w:eastAsia="Times New Roman" w:hAnsi="Times New Roman" w:cs="Times New Roman"/>
        </w:rPr>
        <w:t xml:space="preserve"> </w:t>
      </w:r>
      <w:r w:rsidRPr="003F3A91">
        <w:rPr>
          <w:rFonts w:ascii="Times New Roman" w:eastAsia="Times New Roman" w:hAnsi="Times New Roman" w:cs="Times New Roman"/>
          <w:i/>
        </w:rPr>
        <w:t xml:space="preserve">(nazwa i adres zakładu pracy) </w:t>
      </w:r>
    </w:p>
    <w:p w:rsidR="0068697C" w:rsidRPr="003F3A91" w:rsidRDefault="0068697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28" w:lineRule="auto"/>
        <w:ind w:left="82" w:right="839"/>
        <w:jc w:val="center"/>
        <w:rPr>
          <w:rFonts w:ascii="Times New Roman" w:eastAsia="Times New Roman" w:hAnsi="Times New Roman" w:cs="Times New Roman"/>
          <w:i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8"/>
        <w:rPr>
          <w:rFonts w:ascii="Times New Roman" w:eastAsia="Times New Roman" w:hAnsi="Times New Roman" w:cs="Times New Roman"/>
        </w:rPr>
      </w:pPr>
      <w:r w:rsidRPr="003F3A91">
        <w:rPr>
          <w:rFonts w:ascii="Times New Roman" w:eastAsia="Times New Roman" w:hAnsi="Times New Roman" w:cs="Times New Roman"/>
        </w:rPr>
        <w:t xml:space="preserve">zwanym dalej „zakładem pracy”, reprezentowanym przez Dyrektora /Kierownika/ </w:t>
      </w:r>
    </w:p>
    <w:p w:rsidR="00B13658" w:rsidRDefault="003F3A91" w:rsidP="00F27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28" w:lineRule="auto"/>
        <w:ind w:left="89" w:right="-1"/>
        <w:jc w:val="center"/>
        <w:rPr>
          <w:rFonts w:ascii="Times New Roman" w:eastAsia="Times New Roman" w:hAnsi="Times New Roman" w:cs="Times New Roman"/>
        </w:rPr>
      </w:pPr>
      <w:r w:rsidRPr="003F3A9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</w:t>
      </w:r>
      <w:r w:rsidR="0068697C">
        <w:rPr>
          <w:rFonts w:ascii="Times New Roman" w:eastAsia="Times New Roman" w:hAnsi="Times New Roman" w:cs="Times New Roman"/>
        </w:rPr>
        <w:t>........</w:t>
      </w:r>
      <w:r w:rsidR="00A523B4">
        <w:rPr>
          <w:rFonts w:ascii="Times New Roman" w:eastAsia="Times New Roman" w:hAnsi="Times New Roman" w:cs="Times New Roman"/>
        </w:rPr>
        <w:t>...............</w:t>
      </w:r>
      <w:r w:rsidR="0068697C">
        <w:rPr>
          <w:rFonts w:ascii="Times New Roman" w:eastAsia="Times New Roman" w:hAnsi="Times New Roman" w:cs="Times New Roman"/>
        </w:rPr>
        <w:t>...................</w:t>
      </w:r>
      <w:r w:rsidR="00B13658">
        <w:rPr>
          <w:rFonts w:ascii="Times New Roman" w:eastAsia="Times New Roman" w:hAnsi="Times New Roman" w:cs="Times New Roman"/>
        </w:rPr>
        <w:t>....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28" w:lineRule="auto"/>
        <w:ind w:left="89" w:right="827"/>
        <w:jc w:val="center"/>
        <w:rPr>
          <w:rFonts w:ascii="Times New Roman" w:eastAsia="Times New Roman" w:hAnsi="Times New Roman" w:cs="Times New Roman"/>
          <w:i/>
        </w:rPr>
      </w:pPr>
      <w:r w:rsidRPr="003F3A91">
        <w:rPr>
          <w:rFonts w:ascii="Times New Roman" w:eastAsia="Times New Roman" w:hAnsi="Times New Roman" w:cs="Times New Roman"/>
          <w:i/>
        </w:rPr>
        <w:t xml:space="preserve">(imię i nazwisko, stanowisko przedstawiciela zakładu pracy) 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130"/>
        <w:rPr>
          <w:rFonts w:ascii="Times New Roman" w:eastAsia="Times New Roman" w:hAnsi="Times New Roman" w:cs="Times New Roman"/>
        </w:rPr>
      </w:pPr>
      <w:r w:rsidRPr="003F3A91">
        <w:rPr>
          <w:rFonts w:ascii="Times New Roman" w:eastAsia="Times New Roman" w:hAnsi="Times New Roman" w:cs="Times New Roman"/>
        </w:rPr>
        <w:t xml:space="preserve">na okres od.................................................. do ......................................... o następującej treści: 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jc w:val="center"/>
        <w:rPr>
          <w:rFonts w:ascii="Times New Roman" w:eastAsia="Times New Roman" w:hAnsi="Times New Roman" w:cs="Times New Roman"/>
        </w:rPr>
      </w:pPr>
      <w:r w:rsidRPr="003F3A91">
        <w:rPr>
          <w:rFonts w:ascii="Times New Roman" w:eastAsia="Times New Roman" w:hAnsi="Times New Roman" w:cs="Times New Roman"/>
        </w:rPr>
        <w:t xml:space="preserve">§ 1. </w:t>
      </w:r>
    </w:p>
    <w:p w:rsidR="003F3A91" w:rsidRPr="00F27CCE" w:rsidRDefault="003F3A91" w:rsidP="00C64A4B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284" w:right="-1" w:hanging="284"/>
        <w:jc w:val="both"/>
        <w:rPr>
          <w:rFonts w:ascii="Times New Roman" w:eastAsia="Times New Roman" w:hAnsi="Times New Roman" w:cs="Times New Roman"/>
        </w:rPr>
      </w:pPr>
      <w:r w:rsidRPr="00F27CCE">
        <w:rPr>
          <w:rFonts w:ascii="Times New Roman" w:eastAsia="Times New Roman" w:hAnsi="Times New Roman" w:cs="Times New Roman"/>
        </w:rPr>
        <w:t>Akademia Techniczno-Humanistyczna</w:t>
      </w:r>
      <w:r w:rsidR="00B042A7">
        <w:rPr>
          <w:rFonts w:ascii="Times New Roman" w:eastAsia="Times New Roman" w:hAnsi="Times New Roman" w:cs="Times New Roman"/>
        </w:rPr>
        <w:t xml:space="preserve"> w Bielsku-Białej kieruje …………………………. </w:t>
      </w:r>
      <w:r w:rsidR="0068697C" w:rsidRPr="00F27CCE">
        <w:rPr>
          <w:rFonts w:ascii="Times New Roman" w:eastAsia="Times New Roman" w:hAnsi="Times New Roman" w:cs="Times New Roman"/>
        </w:rPr>
        <w:t xml:space="preserve"> </w:t>
      </w:r>
      <w:r w:rsidRPr="00F27CCE">
        <w:rPr>
          <w:rFonts w:ascii="Times New Roman" w:eastAsia="Times New Roman" w:hAnsi="Times New Roman" w:cs="Times New Roman"/>
        </w:rPr>
        <w:t>studentów:  kierunek</w:t>
      </w:r>
      <w:r w:rsidR="00F27CCE" w:rsidRPr="00F27CCE">
        <w:rPr>
          <w:rFonts w:ascii="Times New Roman" w:eastAsia="Times New Roman" w:hAnsi="Times New Roman" w:cs="Times New Roman"/>
        </w:rPr>
        <w:t>:</w:t>
      </w:r>
      <w:r w:rsidRPr="00F27CCE">
        <w:rPr>
          <w:rFonts w:ascii="Times New Roman" w:eastAsia="Times New Roman" w:hAnsi="Times New Roman" w:cs="Times New Roman"/>
        </w:rPr>
        <w:t xml:space="preserve"> </w:t>
      </w:r>
      <w:r w:rsidR="00F324FB">
        <w:rPr>
          <w:rFonts w:ascii="Times New Roman" w:eastAsia="Times New Roman" w:hAnsi="Times New Roman" w:cs="Times New Roman"/>
        </w:rPr>
        <w:t>………….</w:t>
      </w:r>
      <w:r w:rsidR="00F27CCE" w:rsidRPr="00F27CCE">
        <w:rPr>
          <w:rFonts w:ascii="Times New Roman" w:eastAsia="Times New Roman" w:hAnsi="Times New Roman" w:cs="Times New Roman"/>
        </w:rPr>
        <w:t>……………………</w:t>
      </w:r>
      <w:r w:rsidRPr="00F27CCE">
        <w:rPr>
          <w:rFonts w:ascii="Times New Roman" w:eastAsia="Times New Roman" w:hAnsi="Times New Roman" w:cs="Times New Roman"/>
        </w:rPr>
        <w:t>...................................................................</w:t>
      </w:r>
      <w:r w:rsidR="0068697C" w:rsidRPr="00F27CCE">
        <w:rPr>
          <w:rFonts w:ascii="Times New Roman" w:eastAsia="Times New Roman" w:hAnsi="Times New Roman" w:cs="Times New Roman"/>
        </w:rPr>
        <w:t>...............................</w:t>
      </w:r>
      <w:r w:rsidR="00F27CCE">
        <w:rPr>
          <w:rFonts w:ascii="Times New Roman" w:eastAsia="Times New Roman" w:hAnsi="Times New Roman" w:cs="Times New Roman"/>
        </w:rPr>
        <w:t>,</w:t>
      </w:r>
      <w:r w:rsidR="0068697C" w:rsidRPr="00F27CCE">
        <w:rPr>
          <w:rFonts w:ascii="Times New Roman" w:eastAsia="Times New Roman" w:hAnsi="Times New Roman" w:cs="Times New Roman"/>
        </w:rPr>
        <w:br/>
        <w:t>specjalność</w:t>
      </w:r>
      <w:r w:rsidR="00F27CCE" w:rsidRPr="00F27CCE">
        <w:rPr>
          <w:rFonts w:ascii="Times New Roman" w:eastAsia="Times New Roman" w:hAnsi="Times New Roman" w:cs="Times New Roman"/>
        </w:rPr>
        <w:t xml:space="preserve">: </w:t>
      </w:r>
      <w:r w:rsidR="00A95187">
        <w:rPr>
          <w:rFonts w:ascii="Times New Roman" w:eastAsia="Times New Roman" w:hAnsi="Times New Roman" w:cs="Times New Roman"/>
        </w:rPr>
        <w:t>...</w:t>
      </w:r>
      <w:r w:rsidR="00F324FB">
        <w:rPr>
          <w:rFonts w:ascii="Times New Roman" w:eastAsia="Times New Roman" w:hAnsi="Times New Roman" w:cs="Times New Roman"/>
        </w:rPr>
        <w:t>……….</w:t>
      </w:r>
      <w:r w:rsidR="00F27CCE" w:rsidRPr="00F27CCE">
        <w:rPr>
          <w:rFonts w:ascii="Times New Roman" w:eastAsia="Times New Roman" w:hAnsi="Times New Roman" w:cs="Times New Roman"/>
        </w:rPr>
        <w:t>……</w:t>
      </w:r>
      <w:r w:rsidRPr="00F27CCE">
        <w:rPr>
          <w:rFonts w:ascii="Times New Roman" w:eastAsia="Times New Roman" w:hAnsi="Times New Roman" w:cs="Times New Roman"/>
        </w:rPr>
        <w:t>...................................................................</w:t>
      </w:r>
      <w:r w:rsidR="0068697C" w:rsidRPr="00F27CCE">
        <w:rPr>
          <w:rFonts w:ascii="Times New Roman" w:eastAsia="Times New Roman" w:hAnsi="Times New Roman" w:cs="Times New Roman"/>
        </w:rPr>
        <w:t>........................</w:t>
      </w:r>
      <w:r w:rsidRPr="00F27CCE">
        <w:rPr>
          <w:rFonts w:ascii="Times New Roman" w:eastAsia="Times New Roman" w:hAnsi="Times New Roman" w:cs="Times New Roman"/>
        </w:rPr>
        <w:t xml:space="preserve">............................, </w:t>
      </w:r>
      <w:r w:rsidR="0068697C" w:rsidRPr="00F27CCE">
        <w:rPr>
          <w:rFonts w:ascii="Times New Roman" w:eastAsia="Times New Roman" w:hAnsi="Times New Roman" w:cs="Times New Roman"/>
        </w:rPr>
        <w:br/>
      </w:r>
      <w:r w:rsidRPr="00F27CCE">
        <w:rPr>
          <w:rFonts w:ascii="Times New Roman" w:eastAsia="Times New Roman" w:hAnsi="Times New Roman" w:cs="Times New Roman"/>
        </w:rPr>
        <w:t>rok studiów</w:t>
      </w:r>
      <w:r w:rsidR="00F27CCE">
        <w:rPr>
          <w:rFonts w:ascii="Times New Roman" w:eastAsia="Times New Roman" w:hAnsi="Times New Roman" w:cs="Times New Roman"/>
        </w:rPr>
        <w:t>:</w:t>
      </w:r>
      <w:r w:rsidR="00F324FB">
        <w:rPr>
          <w:rFonts w:ascii="Times New Roman" w:eastAsia="Times New Roman" w:hAnsi="Times New Roman" w:cs="Times New Roman"/>
        </w:rPr>
        <w:t xml:space="preserve"> </w:t>
      </w:r>
      <w:r w:rsidRPr="00F27CCE">
        <w:rPr>
          <w:rFonts w:ascii="Times New Roman" w:eastAsia="Times New Roman" w:hAnsi="Times New Roman" w:cs="Times New Roman"/>
        </w:rPr>
        <w:t>……</w:t>
      </w:r>
      <w:r w:rsidR="00F324FB">
        <w:rPr>
          <w:rFonts w:ascii="Times New Roman" w:eastAsia="Times New Roman" w:hAnsi="Times New Roman" w:cs="Times New Roman"/>
        </w:rPr>
        <w:t>…</w:t>
      </w:r>
      <w:r w:rsidRPr="00F27CCE">
        <w:rPr>
          <w:rFonts w:ascii="Times New Roman" w:eastAsia="Times New Roman" w:hAnsi="Times New Roman" w:cs="Times New Roman"/>
        </w:rPr>
        <w:t xml:space="preserve">…..,  </w:t>
      </w:r>
    </w:p>
    <w:p w:rsidR="00F27CCE" w:rsidRDefault="003F3A91" w:rsidP="00051E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84" w:right="-1"/>
        <w:jc w:val="both"/>
        <w:rPr>
          <w:rFonts w:ascii="Times New Roman" w:eastAsia="Times New Roman" w:hAnsi="Times New Roman" w:cs="Times New Roman"/>
        </w:rPr>
      </w:pPr>
      <w:r w:rsidRPr="003F3A91">
        <w:rPr>
          <w:rFonts w:ascii="Times New Roman" w:eastAsia="Times New Roman" w:hAnsi="Times New Roman" w:cs="Times New Roman"/>
        </w:rPr>
        <w:t xml:space="preserve">do zakładu pracy, a ten zobowiązuje się przyjąć skierowanych studentów w celu odbycia praktyk  </w:t>
      </w:r>
      <w:r w:rsidR="0068697C">
        <w:rPr>
          <w:rFonts w:ascii="Times New Roman" w:eastAsia="Times New Roman" w:hAnsi="Times New Roman" w:cs="Times New Roman"/>
        </w:rPr>
        <w:t xml:space="preserve">  </w:t>
      </w:r>
      <w:r w:rsidRPr="003F3A91">
        <w:rPr>
          <w:rFonts w:ascii="Times New Roman" w:eastAsia="Times New Roman" w:hAnsi="Times New Roman" w:cs="Times New Roman"/>
        </w:rPr>
        <w:t>zawodowych według podanych w tabeli szczegółowych danych dotyczących:</w:t>
      </w:r>
    </w:p>
    <w:p w:rsidR="003F3A91" w:rsidRPr="003F3A91" w:rsidRDefault="003F3A91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7"/>
        <w:gridCol w:w="2103"/>
        <w:gridCol w:w="1980"/>
        <w:gridCol w:w="2160"/>
        <w:gridCol w:w="2546"/>
      </w:tblGrid>
      <w:tr w:rsidR="003F3A91" w:rsidRPr="003F3A91" w:rsidTr="00051E40">
        <w:trPr>
          <w:cantSplit/>
          <w:trHeight w:val="1022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3F3A91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2103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3F3A91">
              <w:rPr>
                <w:rFonts w:ascii="Times New Roman" w:eastAsia="Times New Roman" w:hAnsi="Times New Roman" w:cs="Times New Roman"/>
              </w:rPr>
              <w:t xml:space="preserve">Rodzaj praktyki </w:t>
            </w:r>
          </w:p>
        </w:tc>
        <w:tc>
          <w:tcPr>
            <w:tcW w:w="1980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01" w:right="12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3F3A91">
              <w:rPr>
                <w:rFonts w:ascii="Times New Roman" w:eastAsia="Times New Roman" w:hAnsi="Times New Roman" w:cs="Times New Roman"/>
              </w:rPr>
              <w:t>liczba studentów /  rok studiów</w:t>
            </w:r>
          </w:p>
        </w:tc>
        <w:tc>
          <w:tcPr>
            <w:tcW w:w="2160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8" w:right="54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3F3A91">
              <w:rPr>
                <w:rFonts w:ascii="Times New Roman" w:eastAsia="Times New Roman" w:hAnsi="Times New Roman" w:cs="Times New Roman"/>
              </w:rPr>
              <w:t xml:space="preserve">Czas trwania praktyki  (data rozpoczęcia  </w:t>
            </w:r>
          </w:p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3F3A91">
              <w:rPr>
                <w:rFonts w:ascii="Times New Roman" w:eastAsia="Times New Roman" w:hAnsi="Times New Roman" w:cs="Times New Roman"/>
              </w:rPr>
              <w:t>i zakończenia)</w:t>
            </w:r>
          </w:p>
        </w:tc>
        <w:tc>
          <w:tcPr>
            <w:tcW w:w="2546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81" w:right="212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3F3A91">
              <w:rPr>
                <w:rFonts w:ascii="Times New Roman" w:eastAsia="Times New Roman" w:hAnsi="Times New Roman" w:cs="Times New Roman"/>
              </w:rPr>
              <w:t xml:space="preserve">Postawa odbywania  praktyki:  </w:t>
            </w:r>
          </w:p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232" w:right="15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3F3A91">
              <w:rPr>
                <w:rFonts w:ascii="Times New Roman" w:eastAsia="Times New Roman" w:hAnsi="Times New Roman" w:cs="Times New Roman"/>
              </w:rPr>
              <w:t>skierowanie uczelni /  umowa o pracę</w:t>
            </w:r>
          </w:p>
        </w:tc>
      </w:tr>
      <w:tr w:rsidR="003F3A91" w:rsidRPr="003F3A91" w:rsidTr="00051E40">
        <w:trPr>
          <w:cantSplit/>
          <w:trHeight w:val="264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3F3A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</w:tr>
      <w:tr w:rsidR="003F3A91" w:rsidRPr="003F3A91" w:rsidTr="00051E40">
        <w:trPr>
          <w:cantSplit/>
          <w:trHeight w:val="352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3F3A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</w:tr>
      <w:tr w:rsidR="003F3A91" w:rsidRPr="003F3A91" w:rsidTr="00051E40">
        <w:trPr>
          <w:cantSplit/>
          <w:trHeight w:val="379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3F3A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3F3A91" w:rsidRPr="003F3A91" w:rsidRDefault="003F3A91" w:rsidP="0005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7CCE" w:rsidRDefault="00F27CCE" w:rsidP="00051E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4" w:hanging="142"/>
        <w:jc w:val="both"/>
      </w:pPr>
    </w:p>
    <w:p w:rsidR="00F55E1F" w:rsidRPr="001D2A47" w:rsidRDefault="003F3A91" w:rsidP="00C64A4B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284" w:right="4" w:hanging="284"/>
        <w:jc w:val="both"/>
        <w:rPr>
          <w:rFonts w:ascii="Times New Roman" w:eastAsia="Times New Roman" w:hAnsi="Times New Roman" w:cs="Times New Roman"/>
        </w:rPr>
      </w:pPr>
      <w:r w:rsidRPr="00F27CCE">
        <w:rPr>
          <w:rFonts w:ascii="Times New Roman" w:eastAsia="Times New Roman" w:hAnsi="Times New Roman" w:cs="Times New Roman"/>
        </w:rPr>
        <w:t>Akademia Techniczno-Humanistyczna w Bielsku-Białej zobowiązuje się do:</w:t>
      </w:r>
    </w:p>
    <w:p w:rsidR="003F3A91" w:rsidRDefault="003F3A91" w:rsidP="00C64A4B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F27CCE">
        <w:rPr>
          <w:rFonts w:ascii="Times New Roman" w:eastAsia="Times New Roman" w:hAnsi="Times New Roman" w:cs="Times New Roman"/>
        </w:rPr>
        <w:t>opracowania, w porozumieniu z zakładem pracy, szczegółowego programu praktyki  w formie harmonogramu, który stanowić będzie załącznik do niniejszego porozumienia oraz  zapoznan</w:t>
      </w:r>
      <w:r w:rsidR="00F27CCE">
        <w:rPr>
          <w:rFonts w:ascii="Times New Roman" w:eastAsia="Times New Roman" w:hAnsi="Times New Roman" w:cs="Times New Roman"/>
        </w:rPr>
        <w:t xml:space="preserve">ia </w:t>
      </w:r>
      <w:r w:rsidR="00F27CCE">
        <w:rPr>
          <w:rFonts w:ascii="Times New Roman" w:eastAsia="Times New Roman" w:hAnsi="Times New Roman" w:cs="Times New Roman"/>
        </w:rPr>
        <w:br/>
        <w:t>z nim studentów;</w:t>
      </w:r>
    </w:p>
    <w:p w:rsidR="00F27CCE" w:rsidRDefault="003F3A91" w:rsidP="00C64A4B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F27CCE">
        <w:rPr>
          <w:rFonts w:ascii="Times New Roman" w:eastAsia="Times New Roman" w:hAnsi="Times New Roman" w:cs="Times New Roman"/>
        </w:rPr>
        <w:t>przekazania zakładowi pracy, nie później niż na dwa tygodnie przed rozpoczęciem praktyki  zawodowej, niezbędnych dokumentów, w tym również</w:t>
      </w:r>
      <w:r w:rsidR="00F27CCE">
        <w:rPr>
          <w:rFonts w:ascii="Times New Roman" w:eastAsia="Times New Roman" w:hAnsi="Times New Roman" w:cs="Times New Roman"/>
        </w:rPr>
        <w:t xml:space="preserve"> listy uczestników tej praktyki;</w:t>
      </w:r>
    </w:p>
    <w:p w:rsidR="003F3A91" w:rsidRDefault="003F3A91" w:rsidP="00C64A4B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F27CCE">
        <w:rPr>
          <w:rFonts w:ascii="Times New Roman" w:eastAsia="Times New Roman" w:hAnsi="Times New Roman" w:cs="Times New Roman"/>
        </w:rPr>
        <w:t>sprawowania nadzoru dydaktyczno-wychowawczego oraz organizacyj</w:t>
      </w:r>
      <w:r w:rsidR="00F27CCE">
        <w:rPr>
          <w:rFonts w:ascii="Times New Roman" w:eastAsia="Times New Roman" w:hAnsi="Times New Roman" w:cs="Times New Roman"/>
        </w:rPr>
        <w:t>nego nad przebiegiem  praktyki;</w:t>
      </w:r>
    </w:p>
    <w:p w:rsidR="00732810" w:rsidRDefault="003F3A91" w:rsidP="00C64A4B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F27CCE">
        <w:rPr>
          <w:rFonts w:ascii="Times New Roman" w:eastAsia="Times New Roman" w:hAnsi="Times New Roman" w:cs="Times New Roman"/>
        </w:rPr>
        <w:t>sprawowania kontroli i oceny praktyki poprzez</w:t>
      </w:r>
      <w:r w:rsidR="00F27CCE">
        <w:rPr>
          <w:rFonts w:ascii="Times New Roman" w:eastAsia="Times New Roman" w:hAnsi="Times New Roman" w:cs="Times New Roman"/>
        </w:rPr>
        <w:t xml:space="preserve"> uczelnianego opiekuna praktyki:</w:t>
      </w:r>
    </w:p>
    <w:p w:rsidR="003F3A91" w:rsidRPr="00F55E1F" w:rsidRDefault="00F27CCE" w:rsidP="0073281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3F3A91" w:rsidRPr="00F27CCE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="00A523B4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>............</w:t>
      </w:r>
      <w:r w:rsidR="00A9518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..</w:t>
      </w:r>
      <w:r w:rsidR="003F3A91" w:rsidRPr="00F27CCE">
        <w:rPr>
          <w:rFonts w:ascii="Times New Roman" w:eastAsia="Times New Roman" w:hAnsi="Times New Roman" w:cs="Times New Roman"/>
        </w:rPr>
        <w:t xml:space="preserve">  </w:t>
      </w:r>
      <w:r w:rsidR="003F3A91" w:rsidRPr="00F27CC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 xml:space="preserve">                       </w:t>
      </w:r>
      <w:r w:rsidR="003F3A91" w:rsidRPr="00F27CCE">
        <w:rPr>
          <w:rFonts w:ascii="Times New Roman" w:eastAsia="Times New Roman" w:hAnsi="Times New Roman" w:cs="Times New Roman"/>
          <w:i/>
        </w:rPr>
        <w:t xml:space="preserve">(imię i nazwisko uczelnianego opiekuna praktyki zawodowej) </w:t>
      </w:r>
      <w:r w:rsidR="003F3A91" w:rsidRPr="00F27CCE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="003F3A91" w:rsidRPr="00F55E1F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</w:t>
      </w:r>
    </w:p>
    <w:p w:rsidR="00F55E1F" w:rsidRDefault="003F3A91" w:rsidP="00C64A4B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84" w:right="60" w:hanging="284"/>
        <w:jc w:val="both"/>
        <w:rPr>
          <w:rFonts w:ascii="Times New Roman" w:eastAsia="Times New Roman" w:hAnsi="Times New Roman" w:cs="Times New Roman"/>
        </w:rPr>
      </w:pPr>
      <w:r w:rsidRPr="00F27CCE">
        <w:rPr>
          <w:rFonts w:ascii="Times New Roman" w:eastAsia="Times New Roman" w:hAnsi="Times New Roman" w:cs="Times New Roman"/>
        </w:rPr>
        <w:t>Zakład pracy zobowiązuje się do sprawowania nadzoru nad studentami odbywającymi  praktykę zawodową oraz zapewnienia warunków niezbędnych do jej przeprowadzenia,  a w szczególności do:</w:t>
      </w:r>
    </w:p>
    <w:p w:rsidR="003F3A91" w:rsidRPr="00F27CCE" w:rsidRDefault="003F3A91" w:rsidP="00F55E1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84" w:right="60"/>
        <w:jc w:val="both"/>
        <w:rPr>
          <w:rFonts w:ascii="Times New Roman" w:eastAsia="Times New Roman" w:hAnsi="Times New Roman" w:cs="Times New Roman"/>
        </w:rPr>
      </w:pPr>
      <w:r w:rsidRPr="00F27CCE">
        <w:rPr>
          <w:rFonts w:ascii="Times New Roman" w:eastAsia="Times New Roman" w:hAnsi="Times New Roman" w:cs="Times New Roman"/>
        </w:rPr>
        <w:lastRenderedPageBreak/>
        <w:t xml:space="preserve">  </w:t>
      </w:r>
      <w:r w:rsidRPr="00F27CCE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</w:t>
      </w:r>
    </w:p>
    <w:p w:rsidR="00F27CCE" w:rsidRDefault="003F3A91" w:rsidP="00C64A4B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27CCE">
        <w:rPr>
          <w:rFonts w:ascii="Times New Roman" w:eastAsia="Times New Roman" w:hAnsi="Times New Roman" w:cs="Times New Roman"/>
        </w:rPr>
        <w:t>powołania zakładowego opiekuna praktyk</w:t>
      </w:r>
      <w:r w:rsidR="00F27CCE">
        <w:rPr>
          <w:rFonts w:ascii="Times New Roman" w:eastAsia="Times New Roman" w:hAnsi="Times New Roman" w:cs="Times New Roman"/>
        </w:rPr>
        <w:t>i;</w:t>
      </w:r>
    </w:p>
    <w:p w:rsidR="003F3A91" w:rsidRDefault="003F3A91" w:rsidP="00C64A4B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27CCE">
        <w:rPr>
          <w:rFonts w:ascii="Times New Roman" w:eastAsia="Times New Roman" w:hAnsi="Times New Roman" w:cs="Times New Roman"/>
        </w:rPr>
        <w:t>zapewnienia odpowiednich miejsc pracy, zgodnie z za</w:t>
      </w:r>
      <w:r w:rsidR="00F27CCE">
        <w:rPr>
          <w:rFonts w:ascii="Times New Roman" w:eastAsia="Times New Roman" w:hAnsi="Times New Roman" w:cs="Times New Roman"/>
        </w:rPr>
        <w:t>łożeniami programowymi praktyki</w:t>
      </w:r>
    </w:p>
    <w:p w:rsidR="00F27CCE" w:rsidRDefault="003F3A91" w:rsidP="00C64A4B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27CCE">
        <w:rPr>
          <w:rFonts w:ascii="Times New Roman" w:eastAsia="Times New Roman" w:hAnsi="Times New Roman" w:cs="Times New Roman"/>
        </w:rPr>
        <w:t>zapoznania studentów, przed rozpoczęciem praktyki, z zakładowym r</w:t>
      </w:r>
      <w:r w:rsidR="00FC488B">
        <w:rPr>
          <w:rFonts w:ascii="Times New Roman" w:eastAsia="Times New Roman" w:hAnsi="Times New Roman" w:cs="Times New Roman"/>
        </w:rPr>
        <w:t>egulaminem pracy,  przepisami o </w:t>
      </w:r>
      <w:r w:rsidRPr="00F27CCE">
        <w:rPr>
          <w:rFonts w:ascii="Times New Roman" w:eastAsia="Times New Roman" w:hAnsi="Times New Roman" w:cs="Times New Roman"/>
        </w:rPr>
        <w:t>bezpieczeństwie i higienie pracy oraz przepisami o ochronie info</w:t>
      </w:r>
      <w:r w:rsidR="00F27CCE">
        <w:rPr>
          <w:rFonts w:ascii="Times New Roman" w:eastAsia="Times New Roman" w:hAnsi="Times New Roman" w:cs="Times New Roman"/>
        </w:rPr>
        <w:t>rmacji niejawnej;</w:t>
      </w:r>
    </w:p>
    <w:p w:rsidR="003F3A91" w:rsidRDefault="003F3A91" w:rsidP="00C64A4B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27CCE">
        <w:rPr>
          <w:rFonts w:ascii="Times New Roman" w:eastAsia="Times New Roman" w:hAnsi="Times New Roman" w:cs="Times New Roman"/>
        </w:rPr>
        <w:t>przeprowadzenia szkolenia</w:t>
      </w:r>
      <w:r w:rsidR="00F27CCE">
        <w:rPr>
          <w:rFonts w:ascii="Times New Roman" w:eastAsia="Times New Roman" w:hAnsi="Times New Roman" w:cs="Times New Roman"/>
        </w:rPr>
        <w:t xml:space="preserve"> stanowiskowego dla studentów;</w:t>
      </w:r>
    </w:p>
    <w:p w:rsidR="00A07A51" w:rsidRDefault="003F3A91" w:rsidP="00C64A4B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27CCE">
        <w:rPr>
          <w:rFonts w:ascii="Times New Roman" w:eastAsia="Times New Roman" w:hAnsi="Times New Roman" w:cs="Times New Roman"/>
        </w:rPr>
        <w:t xml:space="preserve">sporządzenia niezbędnych dokumentów potwierdzających przeszkolenie studentów  w zakresie, </w:t>
      </w:r>
      <w:r w:rsidR="00A07A51">
        <w:rPr>
          <w:rFonts w:ascii="Times New Roman" w:eastAsia="Times New Roman" w:hAnsi="Times New Roman" w:cs="Times New Roman"/>
        </w:rPr>
        <w:br/>
      </w:r>
      <w:r w:rsidRPr="00F27CCE">
        <w:rPr>
          <w:rFonts w:ascii="Times New Roman" w:eastAsia="Times New Roman" w:hAnsi="Times New Roman" w:cs="Times New Roman"/>
        </w:rPr>
        <w:t>o kt</w:t>
      </w:r>
      <w:r w:rsidR="00A07A51">
        <w:rPr>
          <w:rFonts w:ascii="Times New Roman" w:eastAsia="Times New Roman" w:hAnsi="Times New Roman" w:cs="Times New Roman"/>
        </w:rPr>
        <w:t>órym mowa w punkcie 3c oraz 3d;</w:t>
      </w:r>
    </w:p>
    <w:p w:rsidR="00A07A51" w:rsidRDefault="003F3A91" w:rsidP="00C64A4B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A07A51">
        <w:rPr>
          <w:rFonts w:ascii="Times New Roman" w:eastAsia="Times New Roman" w:hAnsi="Times New Roman" w:cs="Times New Roman"/>
        </w:rPr>
        <w:t>sprawowania nadzoru nad właściwym wykonaniem prz</w:t>
      </w:r>
      <w:r w:rsidR="00A07A51">
        <w:rPr>
          <w:rFonts w:ascii="Times New Roman" w:eastAsia="Times New Roman" w:hAnsi="Times New Roman" w:cs="Times New Roman"/>
        </w:rPr>
        <w:t>ez studentów programu praktyki;</w:t>
      </w:r>
    </w:p>
    <w:p w:rsidR="003F3A91" w:rsidRDefault="003F3A91" w:rsidP="00C64A4B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A07A51">
        <w:rPr>
          <w:rFonts w:ascii="Times New Roman" w:eastAsia="Times New Roman" w:hAnsi="Times New Roman" w:cs="Times New Roman"/>
        </w:rPr>
        <w:t>umożliwienia studentom korzystania z biblioteki zakładowej oraz zakładowych urząd</w:t>
      </w:r>
      <w:r w:rsidR="00FC488B">
        <w:rPr>
          <w:rFonts w:ascii="Times New Roman" w:eastAsia="Times New Roman" w:hAnsi="Times New Roman" w:cs="Times New Roman"/>
        </w:rPr>
        <w:t>zeń socjalnych i </w:t>
      </w:r>
      <w:r w:rsidR="00A07A51">
        <w:rPr>
          <w:rFonts w:ascii="Times New Roman" w:eastAsia="Times New Roman" w:hAnsi="Times New Roman" w:cs="Times New Roman"/>
        </w:rPr>
        <w:t>kulturalnych;</w:t>
      </w:r>
    </w:p>
    <w:p w:rsidR="003F3A91" w:rsidRPr="00A07A51" w:rsidRDefault="003F3A91" w:rsidP="00C64A4B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A07A51">
        <w:rPr>
          <w:rFonts w:ascii="Times New Roman" w:eastAsia="Times New Roman" w:hAnsi="Times New Roman" w:cs="Times New Roman"/>
        </w:rPr>
        <w:t xml:space="preserve">umożliwienia uczelnianemu opiekunowi praktyki zawodowej kontroli tej praktyki. 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jc w:val="center"/>
        <w:rPr>
          <w:rFonts w:ascii="Times New Roman" w:eastAsia="Times New Roman" w:hAnsi="Times New Roman" w:cs="Times New Roman"/>
        </w:rPr>
      </w:pPr>
      <w:r w:rsidRPr="003F3A91">
        <w:rPr>
          <w:rFonts w:ascii="Times New Roman" w:eastAsia="Times New Roman" w:hAnsi="Times New Roman" w:cs="Times New Roman"/>
        </w:rPr>
        <w:t xml:space="preserve">§ 2. </w:t>
      </w:r>
    </w:p>
    <w:p w:rsidR="002400DD" w:rsidRPr="001D2A47" w:rsidRDefault="003F3A91" w:rsidP="00C64A4B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 w:rsidRPr="00A07A51">
        <w:rPr>
          <w:rFonts w:ascii="Times New Roman" w:eastAsia="Times New Roman" w:hAnsi="Times New Roman" w:cs="Times New Roman"/>
        </w:rPr>
        <w:t xml:space="preserve">Powierzenie przetwarzania danych osobowych: </w:t>
      </w:r>
    </w:p>
    <w:p w:rsidR="00A07A51" w:rsidRDefault="003F3A91" w:rsidP="00C64A4B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A07A51">
        <w:rPr>
          <w:rFonts w:ascii="Times New Roman" w:eastAsia="Times New Roman" w:hAnsi="Times New Roman" w:cs="Times New Roman"/>
        </w:rPr>
        <w:t xml:space="preserve">Akademia Techniczno-Humanistyczna w Bielsku-Białej powierza Organizatorowi praktyki,  </w:t>
      </w:r>
      <w:r w:rsidRPr="00A07A51">
        <w:rPr>
          <w:rFonts w:ascii="Times New Roman" w:eastAsia="Times New Roman" w:hAnsi="Times New Roman" w:cs="Times New Roman"/>
        </w:rPr>
        <w:br/>
        <w:t xml:space="preserve">w trybie art. 28 ogólnego rozporządzenia o ochronie danych z dnia 27 kwietnia 2016 r.  (zwanego </w:t>
      </w:r>
      <w:r w:rsidR="00DE0232">
        <w:rPr>
          <w:rFonts w:ascii="Times New Roman" w:eastAsia="Times New Roman" w:hAnsi="Times New Roman" w:cs="Times New Roman"/>
        </w:rPr>
        <w:br/>
      </w:r>
      <w:r w:rsidRPr="00A07A51">
        <w:rPr>
          <w:rFonts w:ascii="Times New Roman" w:eastAsia="Times New Roman" w:hAnsi="Times New Roman" w:cs="Times New Roman"/>
        </w:rPr>
        <w:t>w dalszej części „Rozporządzeniem”) dane osobowe do przetwarzania, na zasadach  i w celu określonym w niniejszym porozumieniu;</w:t>
      </w:r>
    </w:p>
    <w:p w:rsidR="00A07A51" w:rsidRDefault="003F3A91" w:rsidP="00C64A4B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A07A51">
        <w:rPr>
          <w:rFonts w:ascii="Times New Roman" w:eastAsia="Times New Roman" w:hAnsi="Times New Roman" w:cs="Times New Roman"/>
        </w:rPr>
        <w:t xml:space="preserve">Organizator praktyki zobowiązuje się przetwarzać powierzone mu dane osobowe zgodnie  </w:t>
      </w:r>
      <w:r w:rsidRPr="00A07A51">
        <w:rPr>
          <w:rFonts w:ascii="Times New Roman" w:eastAsia="Times New Roman" w:hAnsi="Times New Roman" w:cs="Times New Roman"/>
        </w:rPr>
        <w:br/>
        <w:t>z niniejszym porozumieniem, Rozporządzeniem oraz z innymi przepisami prawa powszechnie  obowiązującego, które chronią prawa osób, których dane dotyczą;</w:t>
      </w:r>
    </w:p>
    <w:p w:rsidR="00A07A51" w:rsidRPr="001D2A47" w:rsidRDefault="003F3A91" w:rsidP="00C64A4B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A07A51">
        <w:rPr>
          <w:rFonts w:ascii="Times New Roman" w:eastAsia="Times New Roman" w:hAnsi="Times New Roman" w:cs="Times New Roman"/>
        </w:rPr>
        <w:t xml:space="preserve">Organizator praktyki oświadcza, iż stosuje środki bezpieczeństwa spełniające wymogi  Rozporządzenia. </w:t>
      </w:r>
    </w:p>
    <w:p w:rsidR="002400DD" w:rsidRPr="001D2A47" w:rsidRDefault="003F3A91" w:rsidP="00C64A4B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A07A51">
        <w:rPr>
          <w:rFonts w:ascii="Times New Roman" w:eastAsia="Times New Roman" w:hAnsi="Times New Roman" w:cs="Times New Roman"/>
        </w:rPr>
        <w:t>Za</w:t>
      </w:r>
      <w:r w:rsidR="00A07A51">
        <w:rPr>
          <w:rFonts w:ascii="Times New Roman" w:eastAsia="Times New Roman" w:hAnsi="Times New Roman" w:cs="Times New Roman"/>
        </w:rPr>
        <w:t>kres i cel przetwarzania danych:</w:t>
      </w:r>
    </w:p>
    <w:p w:rsidR="00A07A51" w:rsidRDefault="003F3A91" w:rsidP="00C64A4B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A07A51">
        <w:rPr>
          <w:rFonts w:ascii="Times New Roman" w:eastAsia="Times New Roman" w:hAnsi="Times New Roman" w:cs="Times New Roman"/>
        </w:rPr>
        <w:t xml:space="preserve">Organizator praktyki będzie przetwarzał, powierzone na podstawie porozumienia dane zwykłe  </w:t>
      </w:r>
      <w:r w:rsidR="00EE427A" w:rsidRPr="00A07A51">
        <w:rPr>
          <w:rFonts w:ascii="Times New Roman" w:eastAsia="Times New Roman" w:hAnsi="Times New Roman" w:cs="Times New Roman"/>
        </w:rPr>
        <w:br/>
      </w:r>
      <w:r w:rsidRPr="00A07A51">
        <w:rPr>
          <w:rFonts w:ascii="Times New Roman" w:eastAsia="Times New Roman" w:hAnsi="Times New Roman" w:cs="Times New Roman"/>
        </w:rPr>
        <w:t>w postaci: imion i nazwiska, nazwy kierunku studiów, nazwy wydziału, nr albumu;</w:t>
      </w:r>
    </w:p>
    <w:p w:rsidR="003F3A91" w:rsidRPr="001D2A47" w:rsidRDefault="003F3A91" w:rsidP="00C64A4B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A07A51">
        <w:rPr>
          <w:rFonts w:ascii="Times New Roman" w:eastAsia="Times New Roman" w:hAnsi="Times New Roman" w:cs="Times New Roman"/>
        </w:rPr>
        <w:t>Powierzone przez Akademię Techniczno-Humanistyczną w Bielsku-Białej dane osobowe będą  przetwarzane przez Organizatora praktyki wyłącznie w celu realizacji praktyk studenckich.</w:t>
      </w:r>
    </w:p>
    <w:p w:rsidR="002400DD" w:rsidRPr="001D2A47" w:rsidRDefault="003F3A91" w:rsidP="00C64A4B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A07A51">
        <w:rPr>
          <w:rFonts w:ascii="Times New Roman" w:eastAsia="Times New Roman" w:hAnsi="Times New Roman" w:cs="Times New Roman"/>
        </w:rPr>
        <w:t>Obow</w:t>
      </w:r>
      <w:r w:rsidR="00A07A51">
        <w:rPr>
          <w:rFonts w:ascii="Times New Roman" w:eastAsia="Times New Roman" w:hAnsi="Times New Roman" w:cs="Times New Roman"/>
        </w:rPr>
        <w:t>iązki podmiotu przetwarzającego:</w:t>
      </w:r>
    </w:p>
    <w:p w:rsidR="00A07A51" w:rsidRDefault="003F3A91" w:rsidP="00C64A4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7" w:hanging="283"/>
        <w:jc w:val="both"/>
        <w:rPr>
          <w:rFonts w:ascii="Times New Roman" w:eastAsia="Times New Roman" w:hAnsi="Times New Roman" w:cs="Times New Roman"/>
        </w:rPr>
      </w:pPr>
      <w:r w:rsidRPr="00A07A51">
        <w:rPr>
          <w:rFonts w:ascii="Times New Roman" w:eastAsia="Times New Roman" w:hAnsi="Times New Roman" w:cs="Times New Roman"/>
        </w:rPr>
        <w:t>Organizator praktyki zobowiązuje się, przy przetwarzaniu powierzonych danych osobowych,  do ich zabezpieczenia poprzez stosowanie odpowiednich</w:t>
      </w:r>
      <w:r w:rsidR="00A07A51">
        <w:rPr>
          <w:rFonts w:ascii="Times New Roman" w:eastAsia="Times New Roman" w:hAnsi="Times New Roman" w:cs="Times New Roman"/>
        </w:rPr>
        <w:t xml:space="preserve"> środków technicznych  </w:t>
      </w:r>
      <w:r w:rsidRPr="00A07A51">
        <w:rPr>
          <w:rFonts w:ascii="Times New Roman" w:eastAsia="Times New Roman" w:hAnsi="Times New Roman" w:cs="Times New Roman"/>
        </w:rPr>
        <w:t xml:space="preserve">i organizacyjnych zapewniających adekwatny stopień bezpieczeństwa odpowiadający ryzyku  związanym </w:t>
      </w:r>
      <w:r w:rsidR="00A07A51">
        <w:rPr>
          <w:rFonts w:ascii="Times New Roman" w:eastAsia="Times New Roman" w:hAnsi="Times New Roman" w:cs="Times New Roman"/>
        </w:rPr>
        <w:br/>
      </w:r>
      <w:r w:rsidRPr="00A07A51">
        <w:rPr>
          <w:rFonts w:ascii="Times New Roman" w:eastAsia="Times New Roman" w:hAnsi="Times New Roman" w:cs="Times New Roman"/>
        </w:rPr>
        <w:t>z przetwarzaniem danych osobowych, o których</w:t>
      </w:r>
      <w:r w:rsidR="00A07A51">
        <w:rPr>
          <w:rFonts w:ascii="Times New Roman" w:eastAsia="Times New Roman" w:hAnsi="Times New Roman" w:cs="Times New Roman"/>
        </w:rPr>
        <w:t xml:space="preserve"> mowa  w art. 32 Rozporządzenia;</w:t>
      </w:r>
    </w:p>
    <w:p w:rsidR="00051E40" w:rsidRDefault="003F3A91" w:rsidP="00C64A4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7" w:hanging="283"/>
        <w:jc w:val="both"/>
        <w:rPr>
          <w:rFonts w:ascii="Times New Roman" w:eastAsia="Times New Roman" w:hAnsi="Times New Roman" w:cs="Times New Roman"/>
        </w:rPr>
      </w:pPr>
      <w:r w:rsidRPr="00A07A51">
        <w:rPr>
          <w:rFonts w:ascii="Times New Roman" w:eastAsia="Times New Roman" w:hAnsi="Times New Roman" w:cs="Times New Roman"/>
        </w:rPr>
        <w:t>Organizator praktyki zobowiązuje się dołożyć należytej staranności przy przetwarzaniu</w:t>
      </w:r>
      <w:r w:rsidR="00051E40">
        <w:rPr>
          <w:rFonts w:ascii="Times New Roman" w:eastAsia="Times New Roman" w:hAnsi="Times New Roman" w:cs="Times New Roman"/>
        </w:rPr>
        <w:t xml:space="preserve">  powierzonych danych osobowych;</w:t>
      </w:r>
    </w:p>
    <w:p w:rsidR="00051E40" w:rsidRDefault="003F3A91" w:rsidP="00C64A4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7" w:hanging="283"/>
        <w:jc w:val="both"/>
        <w:rPr>
          <w:rFonts w:ascii="Times New Roman" w:eastAsia="Times New Roman" w:hAnsi="Times New Roman" w:cs="Times New Roman"/>
        </w:rPr>
      </w:pPr>
      <w:r w:rsidRPr="00051E40">
        <w:rPr>
          <w:rFonts w:ascii="Times New Roman" w:eastAsia="Times New Roman" w:hAnsi="Times New Roman" w:cs="Times New Roman"/>
        </w:rPr>
        <w:t>Organizator praktyki zobowiązuje się do nadania upoważnień do przetwarzania danych  osobowych wszystkim osobom, które będą przetwarzały powierzone dane w celu realizacji  niniejszego porozumienia</w:t>
      </w:r>
      <w:r w:rsidR="00051E40">
        <w:rPr>
          <w:rFonts w:ascii="Times New Roman" w:eastAsia="Times New Roman" w:hAnsi="Times New Roman" w:cs="Times New Roman"/>
        </w:rPr>
        <w:t>;</w:t>
      </w:r>
    </w:p>
    <w:p w:rsidR="003F3A91" w:rsidRDefault="003F3A91" w:rsidP="00C64A4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7" w:hanging="283"/>
        <w:jc w:val="both"/>
        <w:rPr>
          <w:rFonts w:ascii="Times New Roman" w:eastAsia="Times New Roman" w:hAnsi="Times New Roman" w:cs="Times New Roman"/>
        </w:rPr>
      </w:pPr>
      <w:r w:rsidRPr="00051E40">
        <w:rPr>
          <w:rFonts w:ascii="Times New Roman" w:eastAsia="Times New Roman" w:hAnsi="Times New Roman" w:cs="Times New Roman"/>
        </w:rPr>
        <w:t xml:space="preserve">Organizator praktyki zobowiązuje się zapewnić zachowanie w tajemnicy, (o której mowa  </w:t>
      </w:r>
      <w:r w:rsidR="00051E40">
        <w:rPr>
          <w:rFonts w:ascii="Times New Roman" w:eastAsia="Times New Roman" w:hAnsi="Times New Roman" w:cs="Times New Roman"/>
        </w:rPr>
        <w:br/>
      </w:r>
      <w:r w:rsidRPr="00051E40">
        <w:rPr>
          <w:rFonts w:ascii="Times New Roman" w:eastAsia="Times New Roman" w:hAnsi="Times New Roman" w:cs="Times New Roman"/>
        </w:rPr>
        <w:t>w art. 28 ust 3 pkt b Rozporządzenia) przetwarzanych danych p</w:t>
      </w:r>
      <w:r w:rsidR="006819A2">
        <w:rPr>
          <w:rFonts w:ascii="Times New Roman" w:eastAsia="Times New Roman" w:hAnsi="Times New Roman" w:cs="Times New Roman"/>
        </w:rPr>
        <w:t>rzez osoby, które upoważnia  do </w:t>
      </w:r>
      <w:r w:rsidRPr="00051E40">
        <w:rPr>
          <w:rFonts w:ascii="Times New Roman" w:eastAsia="Times New Roman" w:hAnsi="Times New Roman" w:cs="Times New Roman"/>
        </w:rPr>
        <w:t>przetwarzania danych osobowych w celu real</w:t>
      </w:r>
      <w:r w:rsidR="009E065C" w:rsidRPr="00051E40">
        <w:rPr>
          <w:rFonts w:ascii="Times New Roman" w:eastAsia="Times New Roman" w:hAnsi="Times New Roman" w:cs="Times New Roman"/>
        </w:rPr>
        <w:t>izacji niniejszego p</w:t>
      </w:r>
      <w:r w:rsidR="00051E40">
        <w:rPr>
          <w:rFonts w:ascii="Times New Roman" w:eastAsia="Times New Roman" w:hAnsi="Times New Roman" w:cs="Times New Roman"/>
        </w:rPr>
        <w:t>orozumienia;</w:t>
      </w:r>
    </w:p>
    <w:p w:rsidR="00051E40" w:rsidRDefault="003F3A91" w:rsidP="00C64A4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7" w:hanging="283"/>
        <w:jc w:val="both"/>
        <w:rPr>
          <w:rFonts w:ascii="Times New Roman" w:eastAsia="Times New Roman" w:hAnsi="Times New Roman" w:cs="Times New Roman"/>
        </w:rPr>
      </w:pPr>
      <w:r w:rsidRPr="00051E40">
        <w:rPr>
          <w:rFonts w:ascii="Times New Roman" w:eastAsia="Times New Roman" w:hAnsi="Times New Roman" w:cs="Times New Roman"/>
        </w:rPr>
        <w:t xml:space="preserve">W miarę możliwości Organizator praktyki pomaga Akademii Techniczno-Humanistycznej  </w:t>
      </w:r>
      <w:r w:rsidRPr="00051E40">
        <w:rPr>
          <w:rFonts w:ascii="Times New Roman" w:eastAsia="Times New Roman" w:hAnsi="Times New Roman" w:cs="Times New Roman"/>
        </w:rPr>
        <w:br/>
        <w:t>w Bielsku-Białej w niezbędnym zakresie wywiązywać się z obowiązku odpowiadania na  żądania osoby, której dane dotyczą oraz wywiązywania się z obowiązków określonyc</w:t>
      </w:r>
      <w:r w:rsidR="00051E40">
        <w:rPr>
          <w:rFonts w:ascii="Times New Roman" w:eastAsia="Times New Roman" w:hAnsi="Times New Roman" w:cs="Times New Roman"/>
        </w:rPr>
        <w:t>h w art.  32-36 Rozporządzenia;</w:t>
      </w:r>
    </w:p>
    <w:p w:rsidR="002400DD" w:rsidRPr="001D2A47" w:rsidRDefault="003F3A91" w:rsidP="00C64A4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7" w:hanging="283"/>
        <w:jc w:val="both"/>
        <w:rPr>
          <w:rFonts w:ascii="Times New Roman" w:eastAsia="Times New Roman" w:hAnsi="Times New Roman" w:cs="Times New Roman"/>
        </w:rPr>
      </w:pPr>
      <w:r w:rsidRPr="00051E40">
        <w:rPr>
          <w:rFonts w:ascii="Times New Roman" w:eastAsia="Times New Roman" w:hAnsi="Times New Roman" w:cs="Times New Roman"/>
        </w:rPr>
        <w:t xml:space="preserve">Organizator praktyki po stwierdzeniu naruszenia ochrony danych osobowych bez zbędnej  </w:t>
      </w:r>
      <w:r w:rsidR="00EE427A" w:rsidRPr="00051E40">
        <w:rPr>
          <w:rFonts w:ascii="Times New Roman" w:eastAsia="Times New Roman" w:hAnsi="Times New Roman" w:cs="Times New Roman"/>
        </w:rPr>
        <w:t xml:space="preserve"> </w:t>
      </w:r>
      <w:r w:rsidR="00EE427A" w:rsidRPr="00051E40">
        <w:rPr>
          <w:rFonts w:ascii="Times New Roman" w:eastAsia="Times New Roman" w:hAnsi="Times New Roman" w:cs="Times New Roman"/>
        </w:rPr>
        <w:br/>
        <w:t xml:space="preserve"> </w:t>
      </w:r>
      <w:r w:rsidRPr="00051E40">
        <w:rPr>
          <w:rFonts w:ascii="Times New Roman" w:eastAsia="Times New Roman" w:hAnsi="Times New Roman" w:cs="Times New Roman"/>
        </w:rPr>
        <w:t xml:space="preserve">zwłoki zgłasza je Akademii Techniczno-Humanistycznej w Bielsku-Białej w ciągu 24 h. </w:t>
      </w:r>
    </w:p>
    <w:p w:rsidR="002400DD" w:rsidRPr="001D2A47" w:rsidRDefault="00051E40" w:rsidP="00C64A4B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kontroli:</w:t>
      </w:r>
    </w:p>
    <w:p w:rsidR="003F3A91" w:rsidRDefault="003F3A91" w:rsidP="00C64A4B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051E40">
        <w:rPr>
          <w:rFonts w:ascii="Times New Roman" w:eastAsia="Times New Roman" w:hAnsi="Times New Roman" w:cs="Times New Roman"/>
        </w:rPr>
        <w:t>Akademia Techniczno-Humanistyczna w Bielsku-Białej z</w:t>
      </w:r>
      <w:r w:rsidR="00EE427A" w:rsidRPr="00051E40">
        <w:rPr>
          <w:rFonts w:ascii="Times New Roman" w:eastAsia="Times New Roman" w:hAnsi="Times New Roman" w:cs="Times New Roman"/>
        </w:rPr>
        <w:t xml:space="preserve">godnie z art. 28 ust. 3 pkt h) </w:t>
      </w:r>
      <w:r w:rsidRPr="00051E40">
        <w:rPr>
          <w:rFonts w:ascii="Times New Roman" w:eastAsia="Times New Roman" w:hAnsi="Times New Roman" w:cs="Times New Roman"/>
        </w:rPr>
        <w:t xml:space="preserve">Rozporządzenia ma prawo kontroli, czy środki zastosowane przez Organizatora praktyki przy  przetwarzaniu </w:t>
      </w:r>
      <w:r w:rsidR="007F2033">
        <w:rPr>
          <w:rFonts w:ascii="Times New Roman" w:eastAsia="Times New Roman" w:hAnsi="Times New Roman" w:cs="Times New Roman"/>
        </w:rPr>
        <w:br/>
      </w:r>
      <w:r w:rsidRPr="00051E40">
        <w:rPr>
          <w:rFonts w:ascii="Times New Roman" w:eastAsia="Times New Roman" w:hAnsi="Times New Roman" w:cs="Times New Roman"/>
        </w:rPr>
        <w:t xml:space="preserve">i zabezpieczeniu powierzonych danych osobowych spełniają postanowienia  </w:t>
      </w:r>
      <w:r w:rsidR="00EE427A" w:rsidRPr="00051E40">
        <w:rPr>
          <w:rFonts w:ascii="Times New Roman" w:eastAsia="Times New Roman" w:hAnsi="Times New Roman" w:cs="Times New Roman"/>
        </w:rPr>
        <w:t>porozumien</w:t>
      </w:r>
      <w:r w:rsidR="00051E40">
        <w:rPr>
          <w:rFonts w:ascii="Times New Roman" w:eastAsia="Times New Roman" w:hAnsi="Times New Roman" w:cs="Times New Roman"/>
        </w:rPr>
        <w:t>ia;</w:t>
      </w:r>
    </w:p>
    <w:p w:rsidR="00051E40" w:rsidRDefault="003F3A91" w:rsidP="00C64A4B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051E40">
        <w:rPr>
          <w:rFonts w:ascii="Times New Roman" w:eastAsia="Times New Roman" w:hAnsi="Times New Roman" w:cs="Times New Roman"/>
        </w:rPr>
        <w:t xml:space="preserve">Akademia Techniczno-Humanistyczna w Bielsku-Białej realizować będzie prawo kontroli  </w:t>
      </w:r>
      <w:r w:rsidR="00051E40">
        <w:rPr>
          <w:rFonts w:ascii="Times New Roman" w:eastAsia="Times New Roman" w:hAnsi="Times New Roman" w:cs="Times New Roman"/>
        </w:rPr>
        <w:br/>
      </w:r>
      <w:r w:rsidRPr="00051E40">
        <w:rPr>
          <w:rFonts w:ascii="Times New Roman" w:eastAsia="Times New Roman" w:hAnsi="Times New Roman" w:cs="Times New Roman"/>
        </w:rPr>
        <w:t>w godzinach pracy Organizatora praktyki i z minimum 7 dniowym jego uprzedzeniem.</w:t>
      </w:r>
    </w:p>
    <w:p w:rsidR="003F3A91" w:rsidRDefault="003F3A91" w:rsidP="00C64A4B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051E40">
        <w:rPr>
          <w:rFonts w:ascii="Times New Roman" w:eastAsia="Times New Roman" w:hAnsi="Times New Roman" w:cs="Times New Roman"/>
        </w:rPr>
        <w:t xml:space="preserve">Organizator praktyki zobowiązuje się do usunięcia uchybień stwierdzonych podczas kontroli </w:t>
      </w:r>
      <w:r w:rsidR="00051E40" w:rsidRPr="00051E40">
        <w:rPr>
          <w:rFonts w:ascii="Times New Roman" w:eastAsia="Times New Roman" w:hAnsi="Times New Roman" w:cs="Times New Roman"/>
        </w:rPr>
        <w:br/>
      </w:r>
      <w:r w:rsidRPr="00051E40">
        <w:rPr>
          <w:rFonts w:ascii="Times New Roman" w:eastAsia="Times New Roman" w:hAnsi="Times New Roman" w:cs="Times New Roman"/>
        </w:rPr>
        <w:t>w terminie wskazanym przez Akademię Techniczno-Humanistyczną w Bielsku-Białej</w:t>
      </w:r>
      <w:r w:rsidR="00051E40">
        <w:rPr>
          <w:rFonts w:ascii="Times New Roman" w:eastAsia="Times New Roman" w:hAnsi="Times New Roman" w:cs="Times New Roman"/>
        </w:rPr>
        <w:t xml:space="preserve"> </w:t>
      </w:r>
      <w:r w:rsidR="00051E40">
        <w:rPr>
          <w:rFonts w:ascii="Times New Roman" w:eastAsia="Times New Roman" w:hAnsi="Times New Roman" w:cs="Times New Roman"/>
        </w:rPr>
        <w:br/>
        <w:t>nie  dłuższym niż 7 dni;</w:t>
      </w:r>
    </w:p>
    <w:p w:rsidR="00051E40" w:rsidRPr="001D2A47" w:rsidRDefault="003F3A91" w:rsidP="00C64A4B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051E40">
        <w:rPr>
          <w:rFonts w:ascii="Times New Roman" w:eastAsia="Times New Roman" w:hAnsi="Times New Roman" w:cs="Times New Roman"/>
        </w:rPr>
        <w:lastRenderedPageBreak/>
        <w:t xml:space="preserve">Organizator praktyki udostępnia Akademii Techniczno-Humanistycznej w Bielsku-Białej wszelkie informacje niezbędne do wykazania spełnienia obowiązków określonych w art. 28  Rozporządzenia.  </w:t>
      </w:r>
    </w:p>
    <w:p w:rsidR="002400DD" w:rsidRPr="001D2A47" w:rsidRDefault="003F3A91" w:rsidP="00C64A4B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51E40">
        <w:rPr>
          <w:rFonts w:ascii="Times New Roman" w:eastAsia="Times New Roman" w:hAnsi="Times New Roman" w:cs="Times New Roman"/>
        </w:rPr>
        <w:t>Dalsze powierzenie danych do pr</w:t>
      </w:r>
      <w:r w:rsidR="00051E40">
        <w:rPr>
          <w:rFonts w:ascii="Times New Roman" w:eastAsia="Times New Roman" w:hAnsi="Times New Roman" w:cs="Times New Roman"/>
        </w:rPr>
        <w:t>zetwarzania:</w:t>
      </w:r>
    </w:p>
    <w:p w:rsidR="004A6A8D" w:rsidRDefault="003F3A91" w:rsidP="00C64A4B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9" w:hanging="283"/>
        <w:jc w:val="both"/>
        <w:rPr>
          <w:rFonts w:ascii="Times New Roman" w:eastAsia="Times New Roman" w:hAnsi="Times New Roman" w:cs="Times New Roman"/>
        </w:rPr>
      </w:pPr>
      <w:r w:rsidRPr="004A6A8D">
        <w:rPr>
          <w:rFonts w:ascii="Times New Roman" w:eastAsia="Times New Roman" w:hAnsi="Times New Roman" w:cs="Times New Roman"/>
        </w:rPr>
        <w:t xml:space="preserve">Organizator praktyki może powierzyć dane osobowe objęte niniejszym porozumieniem  </w:t>
      </w:r>
      <w:r w:rsidR="004A6A8D">
        <w:rPr>
          <w:rFonts w:ascii="Times New Roman" w:eastAsia="Times New Roman" w:hAnsi="Times New Roman" w:cs="Times New Roman"/>
        </w:rPr>
        <w:br/>
      </w:r>
      <w:r w:rsidRPr="004A6A8D">
        <w:rPr>
          <w:rFonts w:ascii="Times New Roman" w:eastAsia="Times New Roman" w:hAnsi="Times New Roman" w:cs="Times New Roman"/>
        </w:rPr>
        <w:t>do dalszego przetwarzania podwykonawcom jedynie w celu wykonania porozumienia po uzyskaniu uprzedniej pisemnej zgody Akademii Techniczno-Humanistycznej w Bielsku Białej</w:t>
      </w:r>
      <w:r w:rsidR="004A6A8D">
        <w:rPr>
          <w:rFonts w:ascii="Times New Roman" w:eastAsia="Times New Roman" w:hAnsi="Times New Roman" w:cs="Times New Roman"/>
        </w:rPr>
        <w:t>;</w:t>
      </w:r>
    </w:p>
    <w:p w:rsidR="003F3A91" w:rsidRDefault="003F3A91" w:rsidP="00C64A4B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9" w:hanging="283"/>
        <w:jc w:val="both"/>
        <w:rPr>
          <w:rFonts w:ascii="Times New Roman" w:eastAsia="Times New Roman" w:hAnsi="Times New Roman" w:cs="Times New Roman"/>
        </w:rPr>
      </w:pPr>
      <w:r w:rsidRPr="002400DD">
        <w:rPr>
          <w:rFonts w:ascii="Times New Roman" w:eastAsia="Times New Roman" w:hAnsi="Times New Roman" w:cs="Times New Roman"/>
        </w:rPr>
        <w:t xml:space="preserve">Przekazanie powierzonych danych do państwa trzeciego może nastąpić jedynie na pisemne  polecenie Akademii Techniczno-Humanistyczna w Bielsku-Białej, chyba, że obowiązek taki  nakłada na Organizatora praktyki prawo Unii lub prawo państwa członkowskiego, któremu  podlega Organizator praktyki. W takim przypadku przed rozpoczęciem przetwarzania praktyki  informuje Akademię Techniczno-Humanistyczna w Bielsku-Białej o tym obowiązku  prawnym, </w:t>
      </w:r>
      <w:r w:rsidR="00643D2C">
        <w:rPr>
          <w:rFonts w:ascii="Times New Roman" w:eastAsia="Times New Roman" w:hAnsi="Times New Roman" w:cs="Times New Roman"/>
        </w:rPr>
        <w:br/>
      </w:r>
      <w:r w:rsidRPr="002400DD">
        <w:rPr>
          <w:rFonts w:ascii="Times New Roman" w:eastAsia="Times New Roman" w:hAnsi="Times New Roman" w:cs="Times New Roman"/>
        </w:rPr>
        <w:t>o ile prawo to nie zabrania udzielania takiej informacji z uwa</w:t>
      </w:r>
      <w:r w:rsidR="002400DD">
        <w:rPr>
          <w:rFonts w:ascii="Times New Roman" w:eastAsia="Times New Roman" w:hAnsi="Times New Roman" w:cs="Times New Roman"/>
        </w:rPr>
        <w:t>gi na ważny interes  publiczny;</w:t>
      </w:r>
    </w:p>
    <w:p w:rsidR="002400DD" w:rsidRDefault="003F3A91" w:rsidP="00C64A4B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9" w:hanging="283"/>
        <w:jc w:val="both"/>
        <w:rPr>
          <w:rFonts w:ascii="Times New Roman" w:eastAsia="Times New Roman" w:hAnsi="Times New Roman" w:cs="Times New Roman"/>
        </w:rPr>
      </w:pPr>
      <w:r w:rsidRPr="002400DD">
        <w:rPr>
          <w:rFonts w:ascii="Times New Roman" w:eastAsia="Times New Roman" w:hAnsi="Times New Roman" w:cs="Times New Roman"/>
        </w:rPr>
        <w:t>Podwykonawca</w:t>
      </w:r>
      <w:r w:rsidR="00EE427A" w:rsidRPr="002400DD">
        <w:rPr>
          <w:rFonts w:ascii="Times New Roman" w:eastAsia="Times New Roman" w:hAnsi="Times New Roman" w:cs="Times New Roman"/>
        </w:rPr>
        <w:t xml:space="preserve"> </w:t>
      </w:r>
      <w:r w:rsidRPr="002400DD">
        <w:rPr>
          <w:rFonts w:ascii="Times New Roman" w:eastAsia="Times New Roman" w:hAnsi="Times New Roman" w:cs="Times New Roman"/>
        </w:rPr>
        <w:t>winien spełniać te same gwarancje  i obowiązki jakie zostały nałożone na Organizatora prak</w:t>
      </w:r>
      <w:r w:rsidR="002400DD">
        <w:rPr>
          <w:rFonts w:ascii="Times New Roman" w:eastAsia="Times New Roman" w:hAnsi="Times New Roman" w:cs="Times New Roman"/>
        </w:rPr>
        <w:t>tyki w niniejszym porozumieniu;</w:t>
      </w:r>
    </w:p>
    <w:p w:rsidR="003F3A91" w:rsidRPr="001D2A47" w:rsidRDefault="003F3A91" w:rsidP="00C64A4B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9" w:hanging="283"/>
        <w:jc w:val="both"/>
        <w:rPr>
          <w:rFonts w:ascii="Times New Roman" w:eastAsia="Times New Roman" w:hAnsi="Times New Roman" w:cs="Times New Roman"/>
        </w:rPr>
      </w:pPr>
      <w:r w:rsidRPr="002400DD">
        <w:rPr>
          <w:rFonts w:ascii="Times New Roman" w:eastAsia="Times New Roman" w:hAnsi="Times New Roman" w:cs="Times New Roman"/>
        </w:rPr>
        <w:t>Organizator praktyki ponosi pełną odpowiedzialność wobec Akade</w:t>
      </w:r>
      <w:r w:rsidR="002400DD">
        <w:rPr>
          <w:rFonts w:ascii="Times New Roman" w:eastAsia="Times New Roman" w:hAnsi="Times New Roman" w:cs="Times New Roman"/>
        </w:rPr>
        <w:t>mii Techniczno-</w:t>
      </w:r>
      <w:r w:rsidR="002400DD">
        <w:rPr>
          <w:rFonts w:ascii="Times New Roman" w:eastAsia="Times New Roman" w:hAnsi="Times New Roman" w:cs="Times New Roman"/>
        </w:rPr>
        <w:br/>
      </w:r>
      <w:r w:rsidRPr="002400DD">
        <w:rPr>
          <w:rFonts w:ascii="Times New Roman" w:eastAsia="Times New Roman" w:hAnsi="Times New Roman" w:cs="Times New Roman"/>
        </w:rPr>
        <w:t>Humanistycznej w Bielsku-Białej za nie wywiązanie się</w:t>
      </w:r>
      <w:r w:rsidR="002400DD">
        <w:rPr>
          <w:rFonts w:ascii="Times New Roman" w:eastAsia="Times New Roman" w:hAnsi="Times New Roman" w:cs="Times New Roman"/>
        </w:rPr>
        <w:t xml:space="preserve"> ze spoczywających na </w:t>
      </w:r>
      <w:r w:rsidRPr="002400DD">
        <w:rPr>
          <w:rFonts w:ascii="Times New Roman" w:eastAsia="Times New Roman" w:hAnsi="Times New Roman" w:cs="Times New Roman"/>
        </w:rPr>
        <w:t>podwykonawcy  obowiązków ochrony danych.</w:t>
      </w:r>
    </w:p>
    <w:p w:rsidR="002400DD" w:rsidRPr="001D2A47" w:rsidRDefault="003F3A91" w:rsidP="00C64A4B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00DD">
        <w:rPr>
          <w:rFonts w:ascii="Times New Roman" w:eastAsia="Times New Roman" w:hAnsi="Times New Roman" w:cs="Times New Roman"/>
        </w:rPr>
        <w:t>Odpowie</w:t>
      </w:r>
      <w:r w:rsidR="002400DD">
        <w:rPr>
          <w:rFonts w:ascii="Times New Roman" w:eastAsia="Times New Roman" w:hAnsi="Times New Roman" w:cs="Times New Roman"/>
        </w:rPr>
        <w:t>dzialność Organizatora praktyki:</w:t>
      </w:r>
    </w:p>
    <w:p w:rsidR="003F3A91" w:rsidRDefault="003F3A91" w:rsidP="00C64A4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2400DD">
        <w:rPr>
          <w:rFonts w:ascii="Times New Roman" w:eastAsia="Times New Roman" w:hAnsi="Times New Roman" w:cs="Times New Roman"/>
        </w:rPr>
        <w:t>Organizator praktyki jest odpowiedzialny za udostępnienie lub wykorzystanie danych  osobowych niezgodnie z treścią umowy, a w</w:t>
      </w:r>
      <w:r w:rsidR="002400DD">
        <w:rPr>
          <w:rFonts w:ascii="Times New Roman" w:eastAsia="Times New Roman" w:hAnsi="Times New Roman" w:cs="Times New Roman"/>
        </w:rPr>
        <w:t xml:space="preserve"> szczególności za udostępnienie </w:t>
      </w:r>
      <w:r w:rsidR="006819A2">
        <w:rPr>
          <w:rFonts w:ascii="Times New Roman" w:eastAsia="Times New Roman" w:hAnsi="Times New Roman" w:cs="Times New Roman"/>
        </w:rPr>
        <w:t xml:space="preserve">powierzonych do </w:t>
      </w:r>
      <w:r w:rsidRPr="002400DD">
        <w:rPr>
          <w:rFonts w:ascii="Times New Roman" w:eastAsia="Times New Roman" w:hAnsi="Times New Roman" w:cs="Times New Roman"/>
        </w:rPr>
        <w:t>przetwarzania danych oso</w:t>
      </w:r>
      <w:r w:rsidR="002400DD">
        <w:rPr>
          <w:rFonts w:ascii="Times New Roman" w:eastAsia="Times New Roman" w:hAnsi="Times New Roman" w:cs="Times New Roman"/>
        </w:rPr>
        <w:t>bowych osobom nieupoważnionym;</w:t>
      </w:r>
    </w:p>
    <w:p w:rsidR="003F3A91" w:rsidRPr="001D2A47" w:rsidRDefault="003F3A91" w:rsidP="00C64A4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2400DD">
        <w:rPr>
          <w:rFonts w:ascii="Times New Roman" w:eastAsia="Times New Roman" w:hAnsi="Times New Roman" w:cs="Times New Roman"/>
        </w:rPr>
        <w:t xml:space="preserve">Organizator praktyki zobowiązuje się do niezwłocznego poinformowania Akademii  Techniczno-Humanistyczna w Bielsku-Białej o jakimkolwiek postępowaniu, w szczególności  administracyjnym lub sądowym, dotyczącym przetwarzania przez Organizator praktyki danych  osobowych określonych w umowie, o jakiejkolwiek decyzji administracyjnej lub orzeczeniu  dotyczącym przetwarzania tych danych, skierowanych do Organizatora praktyki, a także  o wszelkich planowanych, o ile są wiadome, lub realizowanych kontrolach i inspekcjach  dotyczących przetwarzania w Podmiocie przetwarzającym tych danych osobowych,  w szczególności prowadzonych przez inspektorów upoważnionych przez Generalnego  Inspektora Ochrony Danych Osobowych. Niniejszy punkt dotyczy wyłącznie danych  osobowych powierzonych przez Akademię Techniczno-Humanistyczną w Bielsku-Białej. </w:t>
      </w:r>
    </w:p>
    <w:p w:rsidR="00643D2C" w:rsidRPr="001D2A47" w:rsidRDefault="00643D2C" w:rsidP="00C64A4B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Zasady zachowania poufności:</w:t>
      </w:r>
    </w:p>
    <w:p w:rsidR="00643D2C" w:rsidRDefault="003F3A91" w:rsidP="00C64A4B">
      <w:pPr>
        <w:pStyle w:val="Akapitzlist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643D2C">
        <w:rPr>
          <w:rFonts w:ascii="Times New Roman" w:eastAsia="Times New Roman" w:hAnsi="Times New Roman" w:cs="Times New Roman"/>
        </w:rPr>
        <w:t>Organizator praktyki zobowiązuje się do zachowania w tajemnicy wszelkich informacji,  danych, materiałów, dokumentów i danych osobowych otrzymanych od Akademii  Techniczno-Humanistycznej w Bielsku-Białej i od współpracujących z nim osób oraz danych  uzyskanych w jakikolwiek inny sposób, zamierzony czy przypadkowy w formie ustnej,  pisemnej lub elektronicznej („dane poufne”)</w:t>
      </w:r>
      <w:r w:rsidR="00643D2C">
        <w:rPr>
          <w:rFonts w:ascii="Times New Roman" w:eastAsia="Times New Roman" w:hAnsi="Times New Roman" w:cs="Times New Roman"/>
        </w:rPr>
        <w:t>;</w:t>
      </w:r>
    </w:p>
    <w:p w:rsidR="003F3A91" w:rsidRPr="00643D2C" w:rsidRDefault="003F3A91" w:rsidP="00C64A4B">
      <w:pPr>
        <w:pStyle w:val="Akapitzlist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643D2C">
        <w:rPr>
          <w:rFonts w:ascii="Times New Roman" w:eastAsia="Times New Roman" w:hAnsi="Times New Roman" w:cs="Times New Roman"/>
        </w:rPr>
        <w:t>Organizator praktyki oświadcza, że w związku ze zobowiązaniem do zachowania w tajemnicy  danych poufnych nie będą one wykorzystywane, ujawniane ani udostępniane bez pisemnej  zgody Akademii Techniczno-Humanistycznej w Bielsku-Białej w innym celu niż wykonanie  porozumienia, chyba że konieczność ujawnienia posiadanych informacji wynika z obowiązujących przepisów prawa lub Umowy.</w:t>
      </w:r>
    </w:p>
    <w:p w:rsidR="007F2033" w:rsidRPr="003F3A91" w:rsidRDefault="007F2033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right="3"/>
        <w:jc w:val="both"/>
        <w:rPr>
          <w:rFonts w:ascii="Times New Roman" w:eastAsia="Times New Roman" w:hAnsi="Times New Roman" w:cs="Times New Roman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3F3A91">
        <w:rPr>
          <w:rFonts w:ascii="Times New Roman" w:eastAsia="Times New Roman" w:hAnsi="Times New Roman" w:cs="Times New Roman"/>
        </w:rPr>
        <w:t xml:space="preserve">§ 3. </w:t>
      </w:r>
    </w:p>
    <w:p w:rsidR="00643D2C" w:rsidRPr="001D2A47" w:rsidRDefault="003F3A91" w:rsidP="00C64A4B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  <w:r w:rsidRPr="00643D2C">
        <w:rPr>
          <w:rFonts w:ascii="Times New Roman" w:eastAsia="Times New Roman" w:hAnsi="Times New Roman" w:cs="Times New Roman"/>
        </w:rPr>
        <w:t>W sprawach nieuregulowanych niniejszym porozumieniem stosuje się przepisy ustawy  z dnia 20 lipca 2018 roku Prawo o szkolnictwie wyższym i nauce (Dz. U. z 2022 r. poz. 574</w:t>
      </w:r>
      <w:r w:rsidR="00C830A0" w:rsidRPr="00643D2C">
        <w:rPr>
          <w:rFonts w:ascii="Times New Roman" w:eastAsia="Times New Roman" w:hAnsi="Times New Roman" w:cs="Times New Roman"/>
        </w:rPr>
        <w:t xml:space="preserve"> </w:t>
      </w:r>
      <w:r w:rsidRPr="00643D2C">
        <w:rPr>
          <w:rFonts w:ascii="Times New Roman" w:eastAsia="Times New Roman" w:hAnsi="Times New Roman" w:cs="Times New Roman"/>
        </w:rPr>
        <w:t>ze</w:t>
      </w:r>
      <w:r w:rsidR="00643D2C">
        <w:rPr>
          <w:rFonts w:ascii="Times New Roman" w:eastAsia="Times New Roman" w:hAnsi="Times New Roman" w:cs="Times New Roman"/>
        </w:rPr>
        <w:t xml:space="preserve">  zm.</w:t>
      </w:r>
      <w:r w:rsidRPr="00643D2C">
        <w:rPr>
          <w:rFonts w:ascii="Times New Roman" w:eastAsia="Times New Roman" w:hAnsi="Times New Roman" w:cs="Times New Roman"/>
        </w:rPr>
        <w:t>) oraz odpowiednie postanowienia Kodeksu Cywilnego.</w:t>
      </w:r>
    </w:p>
    <w:p w:rsidR="00643D2C" w:rsidRPr="001D2A47" w:rsidRDefault="003F3A91" w:rsidP="00C64A4B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  <w:r w:rsidRPr="00643D2C">
        <w:rPr>
          <w:rFonts w:ascii="Times New Roman" w:eastAsia="Times New Roman" w:hAnsi="Times New Roman" w:cs="Times New Roman"/>
        </w:rPr>
        <w:t>Wszystkie spory o charakterze nie majątkowym, mogące wynikać z niniejszego porozumienia,  rozstrzygają ze strony Uczelni Dziekan, a ze strony zakładu pracy - Dyrektor /Kierownik/ zakładu  pracy lub osoby przez niego upoważnione, wymienione w niniejszym porozumieniu.</w:t>
      </w:r>
    </w:p>
    <w:p w:rsidR="003F3A91" w:rsidRDefault="003F3A91" w:rsidP="00C64A4B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  <w:r w:rsidRPr="00643D2C">
        <w:rPr>
          <w:rFonts w:ascii="Times New Roman" w:eastAsia="Times New Roman" w:hAnsi="Times New Roman" w:cs="Times New Roman"/>
        </w:rPr>
        <w:t xml:space="preserve">Porozumienie niniejsze zostało sporządzone w dwóch jednobrzmiących egzemplarzach,  po jednym dla każdej ze stron. </w:t>
      </w:r>
    </w:p>
    <w:p w:rsidR="00643D2C" w:rsidRPr="001D2A47" w:rsidRDefault="00643D2C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both"/>
        <w:rPr>
          <w:rFonts w:ascii="Times New Roman" w:eastAsia="Times New Roman" w:hAnsi="Times New Roman" w:cs="Times New Roman"/>
        </w:rPr>
      </w:pPr>
    </w:p>
    <w:p w:rsidR="003F3A91" w:rsidRPr="003F3A91" w:rsidRDefault="003F3A91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  <w:r w:rsidR="007056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3A91" w:rsidRDefault="003F3A91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i/>
          <w:sz w:val="19"/>
          <w:szCs w:val="19"/>
        </w:rPr>
        <w:t xml:space="preserve">(podpis opiekuna praktyk ze strony </w:t>
      </w:r>
      <w:r w:rsidR="00643D2C"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 w:rsidRPr="003F3A91">
        <w:rPr>
          <w:rFonts w:ascii="Times New Roman" w:eastAsia="Times New Roman" w:hAnsi="Times New Roman" w:cs="Times New Roman"/>
          <w:i/>
          <w:sz w:val="19"/>
          <w:szCs w:val="19"/>
        </w:rPr>
        <w:t>czelni)</w:t>
      </w:r>
    </w:p>
    <w:p w:rsidR="00F55E1F" w:rsidRPr="003F3A91" w:rsidRDefault="00F55E1F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F55E1F" w:rsidRPr="003F3A91" w:rsidRDefault="00F55E1F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55E1F" w:rsidRDefault="00F55E1F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F55E1F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</w:t>
      </w:r>
      <w:r w:rsidRPr="003F3A91">
        <w:rPr>
          <w:rFonts w:ascii="Times New Roman" w:eastAsia="Times New Roman" w:hAnsi="Times New Roman" w:cs="Times New Roman"/>
          <w:i/>
          <w:iCs/>
          <w:sz w:val="19"/>
          <w:szCs w:val="19"/>
        </w:rPr>
        <w:t>(podpis Dziekana Wydziału)</w:t>
      </w:r>
    </w:p>
    <w:p w:rsidR="00F55E1F" w:rsidRPr="003F3A91" w:rsidRDefault="00F55E1F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F55E1F" w:rsidRPr="003F3A91" w:rsidRDefault="00F55E1F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55E1F" w:rsidRDefault="00F55E1F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F55E1F">
        <w:rPr>
          <w:rFonts w:ascii="Times New Roman" w:eastAsia="Times New Roman" w:hAnsi="Times New Roman" w:cs="Times New Roman"/>
          <w:i/>
          <w:sz w:val="19"/>
          <w:szCs w:val="19"/>
        </w:rPr>
        <w:t>(podpis Dyrektora zakładu pracy lub osoby upoważnionej oraz pieczęć zakładu pracy)</w:t>
      </w:r>
    </w:p>
    <w:p w:rsidR="00F55E1F" w:rsidRPr="003F3A91" w:rsidRDefault="00F55E1F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7F2033" w:rsidRDefault="003F3A91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65C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1b</w:t>
      </w:r>
    </w:p>
    <w:p w:rsidR="003F3A91" w:rsidRPr="007F2033" w:rsidRDefault="003F3A91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:rsidR="003F3A91" w:rsidRDefault="003F3A91" w:rsidP="00F55E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7" w:righ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organizacji i prowadzenia indywidualnej studenckiej praktyki zawodowej  </w:t>
      </w:r>
      <w:r w:rsidR="00F55E1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>z dnia.............................</w:t>
      </w:r>
      <w:r w:rsidR="00F55E1F">
        <w:rPr>
          <w:rFonts w:ascii="Times New Roman" w:eastAsia="Times New Roman" w:hAnsi="Times New Roman" w:cs="Times New Roman"/>
          <w:b/>
          <w:sz w:val="24"/>
          <w:szCs w:val="24"/>
        </w:rPr>
        <w:t>....roku</w:t>
      </w:r>
    </w:p>
    <w:p w:rsidR="00F55E1F" w:rsidRPr="003F3A91" w:rsidRDefault="00F55E1F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97" w:righ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324" w:rsidRPr="004C4236" w:rsidRDefault="003F3A91" w:rsidP="004953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zawarte pomiędzy Akademią Techniczno-Humanistyczną w Bielsku-Białej, ul. Willowa 2; </w:t>
      </w:r>
      <w:r w:rsidR="00F55E1F" w:rsidRPr="004C4236">
        <w:rPr>
          <w:rFonts w:ascii="Times New Roman" w:eastAsia="Times New Roman" w:hAnsi="Times New Roman" w:cs="Times New Roman"/>
        </w:rPr>
        <w:br/>
      </w:r>
      <w:r w:rsidRPr="004C4236">
        <w:rPr>
          <w:rFonts w:ascii="Times New Roman" w:eastAsia="Times New Roman" w:hAnsi="Times New Roman" w:cs="Times New Roman"/>
        </w:rPr>
        <w:t>43-309  Bielsko-Biała, reprezentowaną przez Dziekana Wydziału</w:t>
      </w:r>
      <w:r w:rsidR="00496524" w:rsidRPr="004C4236"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</w:rPr>
        <w:t>…………………………</w:t>
      </w:r>
      <w:r w:rsidR="00C830A0" w:rsidRPr="004C4236">
        <w:rPr>
          <w:rFonts w:ascii="Times New Roman" w:eastAsia="Times New Roman" w:hAnsi="Times New Roman" w:cs="Times New Roman"/>
        </w:rPr>
        <w:t>………</w:t>
      </w:r>
      <w:r w:rsidR="00F55E1F" w:rsidRPr="004C4236">
        <w:rPr>
          <w:rFonts w:ascii="Times New Roman" w:eastAsia="Times New Roman" w:hAnsi="Times New Roman" w:cs="Times New Roman"/>
        </w:rPr>
        <w:t>…...</w:t>
      </w:r>
      <w:r w:rsidR="00495324" w:rsidRPr="004C4236">
        <w:rPr>
          <w:rFonts w:ascii="Times New Roman" w:eastAsia="Times New Roman" w:hAnsi="Times New Roman" w:cs="Times New Roman"/>
        </w:rPr>
        <w:t>.....</w:t>
      </w:r>
    </w:p>
    <w:p w:rsidR="003F3A91" w:rsidRPr="004C4236" w:rsidRDefault="00495324" w:rsidP="004953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  <w:r w:rsidR="00F55E1F" w:rsidRPr="004C4236">
        <w:rPr>
          <w:rFonts w:ascii="Times New Roman" w:eastAsia="Times New Roman" w:hAnsi="Times New Roman" w:cs="Times New Roman"/>
        </w:rPr>
        <w:br/>
      </w:r>
      <w:r w:rsidR="003F3A91" w:rsidRPr="004C4236">
        <w:rPr>
          <w:rFonts w:ascii="Times New Roman" w:eastAsia="Times New Roman" w:hAnsi="Times New Roman" w:cs="Times New Roman"/>
        </w:rPr>
        <w:t xml:space="preserve">na podstawie pełnomocnictwa z dnia </w:t>
      </w:r>
      <w:r w:rsidRPr="004C4236">
        <w:rPr>
          <w:rFonts w:ascii="Times New Roman" w:eastAsia="Times New Roman" w:hAnsi="Times New Roman" w:cs="Times New Roman"/>
        </w:rPr>
        <w:t>……………</w:t>
      </w:r>
      <w:r w:rsidR="003F3A91" w:rsidRPr="004C4236">
        <w:rPr>
          <w:rFonts w:ascii="Times New Roman" w:eastAsia="Times New Roman" w:hAnsi="Times New Roman" w:cs="Times New Roman"/>
        </w:rPr>
        <w:t>………..……….nr</w:t>
      </w:r>
      <w:r w:rsidRPr="004C4236">
        <w:rPr>
          <w:rFonts w:ascii="Times New Roman" w:eastAsia="Times New Roman" w:hAnsi="Times New Roman" w:cs="Times New Roman"/>
        </w:rPr>
        <w:t xml:space="preserve"> ………….</w:t>
      </w:r>
      <w:r w:rsidR="003F3A91" w:rsidRPr="004C4236">
        <w:rPr>
          <w:rFonts w:ascii="Times New Roman" w:eastAsia="Times New Roman" w:hAnsi="Times New Roman" w:cs="Times New Roman"/>
        </w:rPr>
        <w:t xml:space="preserve">…………………..……...  </w:t>
      </w:r>
    </w:p>
    <w:p w:rsidR="003F3A91" w:rsidRPr="004C4236" w:rsidRDefault="003F3A91" w:rsidP="004953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-1"/>
        <w:jc w:val="center"/>
        <w:rPr>
          <w:rFonts w:ascii="Times New Roman" w:eastAsia="Times New Roman" w:hAnsi="Times New Roman" w:cs="Times New Roman"/>
          <w:i/>
        </w:rPr>
      </w:pPr>
      <w:r w:rsidRPr="004C4236">
        <w:rPr>
          <w:rFonts w:ascii="Times New Roman" w:eastAsia="Times New Roman" w:hAnsi="Times New Roman" w:cs="Times New Roman"/>
        </w:rPr>
        <w:t xml:space="preserve">a </w:t>
      </w:r>
      <w:r w:rsidR="00495324" w:rsidRPr="004C4236">
        <w:rPr>
          <w:rFonts w:ascii="Times New Roman" w:eastAsia="Times New Roman" w:hAnsi="Times New Roman" w:cs="Times New Roman"/>
        </w:rPr>
        <w:t>................</w:t>
      </w:r>
      <w:r w:rsidRPr="004C423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495324" w:rsidRPr="004C4236">
        <w:rPr>
          <w:rFonts w:ascii="Times New Roman" w:eastAsia="Times New Roman" w:hAnsi="Times New Roman" w:cs="Times New Roman"/>
        </w:rPr>
        <w:t>...</w:t>
      </w:r>
      <w:r w:rsidRPr="004C4236">
        <w:rPr>
          <w:rFonts w:ascii="Times New Roman" w:eastAsia="Times New Roman" w:hAnsi="Times New Roman" w:cs="Times New Roman"/>
        </w:rPr>
        <w:t xml:space="preserve">. </w:t>
      </w:r>
      <w:r w:rsidRPr="004C4236">
        <w:rPr>
          <w:rFonts w:ascii="Times New Roman" w:eastAsia="Times New Roman" w:hAnsi="Times New Roman" w:cs="Times New Roman"/>
          <w:i/>
        </w:rPr>
        <w:t xml:space="preserve">(nazwa i adres zakładu pracy) </w:t>
      </w:r>
    </w:p>
    <w:p w:rsidR="003F3A91" w:rsidRPr="004C4236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78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zwanym dalej zakładem pracy, reprezentowanym przez Dyrektora /Kierownika/ </w:t>
      </w:r>
    </w:p>
    <w:p w:rsidR="003F3A91" w:rsidRPr="004C4236" w:rsidRDefault="003F3A91" w:rsidP="004953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ind w:left="89" w:right="-1"/>
        <w:jc w:val="center"/>
        <w:rPr>
          <w:rFonts w:ascii="Times New Roman" w:eastAsia="Times New Roman" w:hAnsi="Times New Roman" w:cs="Times New Roman"/>
          <w:i/>
        </w:rPr>
      </w:pPr>
      <w:r w:rsidRPr="004C423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</w:t>
      </w:r>
      <w:r w:rsidR="00C830A0" w:rsidRPr="004C4236">
        <w:rPr>
          <w:rFonts w:ascii="Times New Roman" w:eastAsia="Times New Roman" w:hAnsi="Times New Roman" w:cs="Times New Roman"/>
        </w:rPr>
        <w:t>............................</w:t>
      </w:r>
      <w:r w:rsidR="00495324" w:rsidRPr="004C4236">
        <w:rPr>
          <w:rFonts w:ascii="Times New Roman" w:eastAsia="Times New Roman" w:hAnsi="Times New Roman" w:cs="Times New Roman"/>
        </w:rPr>
        <w:t>..........</w:t>
      </w:r>
      <w:r w:rsidR="00C830A0" w:rsidRPr="004C4236">
        <w:rPr>
          <w:rFonts w:ascii="Times New Roman" w:eastAsia="Times New Roman" w:hAnsi="Times New Roman" w:cs="Times New Roman"/>
        </w:rPr>
        <w:t>.</w:t>
      </w:r>
      <w:r w:rsidR="00495324" w:rsidRPr="004C4236">
        <w:rPr>
          <w:rFonts w:ascii="Times New Roman" w:eastAsia="Times New Roman" w:hAnsi="Times New Roman" w:cs="Times New Roman"/>
        </w:rPr>
        <w:t xml:space="preserve">......... </w:t>
      </w:r>
      <w:r w:rsidRPr="004C4236">
        <w:rPr>
          <w:rFonts w:ascii="Times New Roman" w:eastAsia="Times New Roman" w:hAnsi="Times New Roman" w:cs="Times New Roman"/>
          <w:i/>
        </w:rPr>
        <w:t xml:space="preserve">(imię i nazwisko, stanowisko przedstawiciela zakładu pracy) </w:t>
      </w:r>
    </w:p>
    <w:p w:rsidR="003F3A91" w:rsidRPr="004C4236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33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na okres od.................................................. do ......................................... o następującej treści: </w:t>
      </w:r>
    </w:p>
    <w:p w:rsidR="007F2033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3F3A91" w:rsidRPr="004C4236" w:rsidRDefault="003F3A91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§ 1. </w:t>
      </w:r>
    </w:p>
    <w:p w:rsidR="00200098" w:rsidRPr="004C4236" w:rsidRDefault="003F3A91" w:rsidP="00C64A4B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Akademia Techniczno-Humanistyczna w Bielsku-Białej kieruje studenta:</w:t>
      </w:r>
    </w:p>
    <w:p w:rsidR="003F3A91" w:rsidRPr="004C4236" w:rsidRDefault="003F3A91" w:rsidP="001B1C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6" w:line="230" w:lineRule="auto"/>
        <w:ind w:left="284" w:right="-1"/>
        <w:jc w:val="both"/>
        <w:rPr>
          <w:rFonts w:ascii="Times New Roman" w:eastAsia="Times New Roman" w:hAnsi="Times New Roman" w:cs="Times New Roman"/>
          <w:i/>
        </w:rPr>
      </w:pPr>
      <w:r w:rsidRPr="004C4236">
        <w:rPr>
          <w:rFonts w:ascii="Times New Roman" w:eastAsia="Times New Roman" w:hAnsi="Times New Roman" w:cs="Times New Roman"/>
        </w:rPr>
        <w:t>……………………...................................................................................</w:t>
      </w:r>
      <w:r w:rsidR="00C830A0" w:rsidRPr="004C4236">
        <w:rPr>
          <w:rFonts w:ascii="Times New Roman" w:eastAsia="Times New Roman" w:hAnsi="Times New Roman" w:cs="Times New Roman"/>
        </w:rPr>
        <w:t>......................</w:t>
      </w:r>
      <w:r w:rsidR="00495324" w:rsidRPr="004C4236">
        <w:rPr>
          <w:rFonts w:ascii="Times New Roman" w:eastAsia="Times New Roman" w:hAnsi="Times New Roman" w:cs="Times New Roman"/>
        </w:rPr>
        <w:t>..............</w:t>
      </w:r>
      <w:r w:rsidR="00200098" w:rsidRPr="004C4236">
        <w:rPr>
          <w:rFonts w:ascii="Times New Roman" w:eastAsia="Times New Roman" w:hAnsi="Times New Roman" w:cs="Times New Roman"/>
        </w:rPr>
        <w:t>..</w:t>
      </w:r>
      <w:r w:rsidR="00732810" w:rsidRPr="004C4236">
        <w:rPr>
          <w:rFonts w:ascii="Times New Roman" w:eastAsia="Times New Roman" w:hAnsi="Times New Roman" w:cs="Times New Roman"/>
        </w:rPr>
        <w:t>..........,</w:t>
      </w:r>
      <w:r w:rsidR="00C830A0" w:rsidRPr="004C4236">
        <w:rPr>
          <w:rFonts w:ascii="Times New Roman" w:eastAsia="Times New Roman" w:hAnsi="Times New Roman" w:cs="Times New Roman"/>
        </w:rPr>
        <w:br/>
      </w:r>
      <w:r w:rsidRPr="004C4236">
        <w:rPr>
          <w:rFonts w:ascii="Times New Roman" w:eastAsia="Times New Roman" w:hAnsi="Times New Roman" w:cs="Times New Roman"/>
          <w:i/>
        </w:rPr>
        <w:t>(imię i nazwisko studenta)</w:t>
      </w:r>
    </w:p>
    <w:p w:rsidR="003F3A91" w:rsidRPr="004C4236" w:rsidRDefault="00C830A0" w:rsidP="001B1C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58" w:line="456" w:lineRule="auto"/>
        <w:ind w:left="284" w:right="-1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kierunek .</w:t>
      </w:r>
      <w:r w:rsidR="003F3A91" w:rsidRPr="004C423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</w:t>
      </w:r>
      <w:r w:rsidR="00495324" w:rsidRPr="004C4236">
        <w:rPr>
          <w:rFonts w:ascii="Times New Roman" w:eastAsia="Times New Roman" w:hAnsi="Times New Roman" w:cs="Times New Roman"/>
        </w:rPr>
        <w:t>...............</w:t>
      </w:r>
      <w:r w:rsidR="00732810" w:rsidRPr="004C4236">
        <w:rPr>
          <w:rFonts w:ascii="Times New Roman" w:eastAsia="Times New Roman" w:hAnsi="Times New Roman" w:cs="Times New Roman"/>
        </w:rPr>
        <w:t>......</w:t>
      </w:r>
      <w:r w:rsidR="00495324" w:rsidRPr="004C4236">
        <w:rPr>
          <w:rFonts w:ascii="Times New Roman" w:eastAsia="Times New Roman" w:hAnsi="Times New Roman" w:cs="Times New Roman"/>
        </w:rPr>
        <w:t>.</w:t>
      </w:r>
      <w:r w:rsidR="003F3A91" w:rsidRPr="004C4236">
        <w:rPr>
          <w:rFonts w:ascii="Times New Roman" w:eastAsia="Times New Roman" w:hAnsi="Times New Roman" w:cs="Times New Roman"/>
        </w:rPr>
        <w:t>, poziom kształcenia ……</w:t>
      </w:r>
      <w:r w:rsidR="00200098" w:rsidRPr="004C4236">
        <w:rPr>
          <w:rFonts w:ascii="Times New Roman" w:eastAsia="Times New Roman" w:hAnsi="Times New Roman" w:cs="Times New Roman"/>
        </w:rPr>
        <w:t>…</w:t>
      </w:r>
      <w:r w:rsidR="003F3A91" w:rsidRPr="004C4236">
        <w:rPr>
          <w:rFonts w:ascii="Times New Roman" w:eastAsia="Times New Roman" w:hAnsi="Times New Roman" w:cs="Times New Roman"/>
        </w:rPr>
        <w:t>…., profil …</w:t>
      </w:r>
      <w:r w:rsidR="00495324" w:rsidRPr="004C4236">
        <w:rPr>
          <w:rFonts w:ascii="Times New Roman" w:eastAsia="Times New Roman" w:hAnsi="Times New Roman" w:cs="Times New Roman"/>
        </w:rPr>
        <w:t>……</w:t>
      </w:r>
      <w:r w:rsidR="003F3A91" w:rsidRPr="004C4236">
        <w:rPr>
          <w:rFonts w:ascii="Times New Roman" w:eastAsia="Times New Roman" w:hAnsi="Times New Roman" w:cs="Times New Roman"/>
        </w:rPr>
        <w:t>…</w:t>
      </w:r>
      <w:r w:rsidRPr="004C4236">
        <w:rPr>
          <w:rFonts w:ascii="Times New Roman" w:eastAsia="Times New Roman" w:hAnsi="Times New Roman" w:cs="Times New Roman"/>
        </w:rPr>
        <w:t>……, rok studiów…</w:t>
      </w:r>
      <w:r w:rsidR="00495324" w:rsidRPr="004C4236">
        <w:rPr>
          <w:rFonts w:ascii="Times New Roman" w:eastAsia="Times New Roman" w:hAnsi="Times New Roman" w:cs="Times New Roman"/>
        </w:rPr>
        <w:t>…</w:t>
      </w:r>
      <w:r w:rsidRPr="004C4236">
        <w:rPr>
          <w:rFonts w:ascii="Times New Roman" w:eastAsia="Times New Roman" w:hAnsi="Times New Roman" w:cs="Times New Roman"/>
        </w:rPr>
        <w:t>….., nr album</w:t>
      </w:r>
      <w:r w:rsidR="00495324" w:rsidRPr="004C4236">
        <w:rPr>
          <w:rFonts w:ascii="Times New Roman" w:eastAsia="Times New Roman" w:hAnsi="Times New Roman" w:cs="Times New Roman"/>
        </w:rPr>
        <w:t xml:space="preserve"> </w:t>
      </w:r>
      <w:r w:rsidR="00732810" w:rsidRPr="004C4236">
        <w:rPr>
          <w:rFonts w:ascii="Times New Roman" w:eastAsia="Times New Roman" w:hAnsi="Times New Roman" w:cs="Times New Roman"/>
        </w:rPr>
        <w:t>………………...</w:t>
      </w:r>
    </w:p>
    <w:p w:rsidR="003F3A91" w:rsidRPr="004C4236" w:rsidRDefault="003F3A91" w:rsidP="001B1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30" w:lineRule="auto"/>
        <w:ind w:left="284" w:right="7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do zakładu pracy, a ten zobowiązuje się przyjąć skierowanego st</w:t>
      </w:r>
      <w:r w:rsidR="00732810" w:rsidRPr="004C4236">
        <w:rPr>
          <w:rFonts w:ascii="Times New Roman" w:eastAsia="Times New Roman" w:hAnsi="Times New Roman" w:cs="Times New Roman"/>
        </w:rPr>
        <w:t xml:space="preserve">udenta w celu odbycia praktyki </w:t>
      </w:r>
      <w:r w:rsidRPr="004C4236">
        <w:rPr>
          <w:rFonts w:ascii="Times New Roman" w:eastAsia="Times New Roman" w:hAnsi="Times New Roman" w:cs="Times New Roman"/>
        </w:rPr>
        <w:t xml:space="preserve">zawodowej. </w:t>
      </w:r>
    </w:p>
    <w:p w:rsidR="00732810" w:rsidRPr="004C4236" w:rsidRDefault="00732810" w:rsidP="001B1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30" w:lineRule="auto"/>
        <w:ind w:left="284" w:right="7"/>
        <w:jc w:val="both"/>
        <w:rPr>
          <w:rFonts w:ascii="Times New Roman" w:eastAsia="Times New Roman" w:hAnsi="Times New Roman" w:cs="Times New Roman"/>
        </w:rPr>
      </w:pPr>
    </w:p>
    <w:p w:rsidR="00C830A0" w:rsidRPr="007F2033" w:rsidRDefault="003F3A91" w:rsidP="00C64A4B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284" w:right="6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Akademia Techniczno-Humanistyczna w Bielsku-Białej zobowiązuje się do:</w:t>
      </w:r>
    </w:p>
    <w:p w:rsidR="003F3A91" w:rsidRPr="004C4236" w:rsidRDefault="003F3A91" w:rsidP="00C64A4B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opracowania w porozumieniu z zakładem pracy, szczegółowego programu praktyki  w formie harmonogramu, który stanowić będzie załącznik do niniejszego porozumienia oraz  zapoznania </w:t>
      </w:r>
      <w:r w:rsidR="004A7148" w:rsidRPr="004C4236">
        <w:rPr>
          <w:rFonts w:ascii="Times New Roman" w:eastAsia="Times New Roman" w:hAnsi="Times New Roman" w:cs="Times New Roman"/>
        </w:rPr>
        <w:br/>
      </w:r>
      <w:r w:rsidR="00732810" w:rsidRPr="004C4236">
        <w:rPr>
          <w:rFonts w:ascii="Times New Roman" w:eastAsia="Times New Roman" w:hAnsi="Times New Roman" w:cs="Times New Roman"/>
        </w:rPr>
        <w:t>z nim studenta;</w:t>
      </w:r>
    </w:p>
    <w:p w:rsidR="00732810" w:rsidRPr="004C4236" w:rsidRDefault="003F3A91" w:rsidP="00C64A4B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przekazania zakładowi pracy, nie później niż na dwa tygodnie przed rozpoczęci</w:t>
      </w:r>
      <w:r w:rsidR="004A7148" w:rsidRPr="004C4236">
        <w:rPr>
          <w:rFonts w:ascii="Times New Roman" w:eastAsia="Times New Roman" w:hAnsi="Times New Roman" w:cs="Times New Roman"/>
        </w:rPr>
        <w:t xml:space="preserve">em praktyki </w:t>
      </w:r>
      <w:r w:rsidRPr="004C4236">
        <w:rPr>
          <w:rFonts w:ascii="Times New Roman" w:eastAsia="Times New Roman" w:hAnsi="Times New Roman" w:cs="Times New Roman"/>
        </w:rPr>
        <w:t>dokum</w:t>
      </w:r>
      <w:r w:rsidR="00732810" w:rsidRPr="004C4236">
        <w:rPr>
          <w:rFonts w:ascii="Times New Roman" w:eastAsia="Times New Roman" w:hAnsi="Times New Roman" w:cs="Times New Roman"/>
        </w:rPr>
        <w:t>entów dotyczących tej praktyki;</w:t>
      </w:r>
    </w:p>
    <w:p w:rsidR="003F3A91" w:rsidRPr="004C4236" w:rsidRDefault="00732810" w:rsidP="00C64A4B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sprawowania nadzoru dydaktyczno</w:t>
      </w:r>
      <w:r w:rsidR="003F3A91" w:rsidRPr="004C4236">
        <w:rPr>
          <w:rFonts w:ascii="Times New Roman" w:eastAsia="Times New Roman" w:hAnsi="Times New Roman" w:cs="Times New Roman"/>
          <w:b/>
        </w:rPr>
        <w:t>-</w:t>
      </w:r>
      <w:r w:rsidR="003F3A91" w:rsidRPr="004C4236">
        <w:rPr>
          <w:rFonts w:ascii="Times New Roman" w:eastAsia="Times New Roman" w:hAnsi="Times New Roman" w:cs="Times New Roman"/>
        </w:rPr>
        <w:t>wychowawczego oraz o</w:t>
      </w:r>
      <w:r w:rsidR="004A7148" w:rsidRPr="004C4236">
        <w:rPr>
          <w:rFonts w:ascii="Times New Roman" w:eastAsia="Times New Roman" w:hAnsi="Times New Roman" w:cs="Times New Roman"/>
        </w:rPr>
        <w:t xml:space="preserve">rganizacyjnego nad przebiegiem </w:t>
      </w:r>
      <w:r w:rsidRPr="004C4236">
        <w:rPr>
          <w:rFonts w:ascii="Times New Roman" w:eastAsia="Times New Roman" w:hAnsi="Times New Roman" w:cs="Times New Roman"/>
        </w:rPr>
        <w:t>praktyki;</w:t>
      </w:r>
    </w:p>
    <w:p w:rsidR="001B1CBD" w:rsidRPr="004C4236" w:rsidRDefault="003F3A91" w:rsidP="00C64A4B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sprawowania kontroli i oceny praktyki poprzez uczelnianego opiekuna praktyki</w:t>
      </w:r>
      <w:r w:rsidR="00732810" w:rsidRPr="004C4236">
        <w:rPr>
          <w:rFonts w:ascii="Times New Roman" w:eastAsia="Times New Roman" w:hAnsi="Times New Roman" w:cs="Times New Roman"/>
        </w:rPr>
        <w:t>:</w:t>
      </w:r>
      <w:r w:rsidRPr="004C4236">
        <w:rPr>
          <w:rFonts w:ascii="Times New Roman" w:eastAsia="Times New Roman" w:hAnsi="Times New Roman" w:cs="Times New Roman"/>
        </w:rPr>
        <w:t xml:space="preserve"> </w:t>
      </w:r>
    </w:p>
    <w:p w:rsidR="003F3A91" w:rsidRPr="004C4236" w:rsidRDefault="003F3A91" w:rsidP="001B1CB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 </w:t>
      </w:r>
    </w:p>
    <w:p w:rsidR="003F3A91" w:rsidRPr="004C4236" w:rsidRDefault="003F3A91" w:rsidP="001B1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8" w:lineRule="auto"/>
        <w:ind w:left="357" w:right="-1" w:firstLine="210"/>
        <w:jc w:val="both"/>
        <w:rPr>
          <w:rFonts w:ascii="Times New Roman" w:eastAsia="Times New Roman" w:hAnsi="Times New Roman" w:cs="Times New Roman"/>
          <w:i/>
        </w:rPr>
      </w:pPr>
      <w:r w:rsidRPr="004C423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</w:t>
      </w:r>
      <w:r w:rsidR="001B1CBD" w:rsidRPr="004C4236">
        <w:rPr>
          <w:rFonts w:ascii="Times New Roman" w:eastAsia="Times New Roman" w:hAnsi="Times New Roman" w:cs="Times New Roman"/>
        </w:rPr>
        <w:t>.............................</w:t>
      </w:r>
      <w:r w:rsidRPr="004C4236">
        <w:rPr>
          <w:rFonts w:ascii="Times New Roman" w:eastAsia="Times New Roman" w:hAnsi="Times New Roman" w:cs="Times New Roman"/>
        </w:rPr>
        <w:t xml:space="preserve">..,  </w:t>
      </w:r>
      <w:r w:rsidRPr="004C4236">
        <w:rPr>
          <w:rFonts w:ascii="Times New Roman" w:eastAsia="Times New Roman" w:hAnsi="Times New Roman" w:cs="Times New Roman"/>
          <w:i/>
        </w:rPr>
        <w:t>(imię i nazwisko uczelnianego opiekuna praktyki zawodowej)</w:t>
      </w:r>
    </w:p>
    <w:p w:rsidR="001B1CBD" w:rsidRPr="007F2033" w:rsidRDefault="003F3A91" w:rsidP="00C64A4B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Zakład pracy zobowiązuje się do sprawowania nadzoru nad studentem odbywającym  praktykę zawodową oraz zapewnienia warunków niezbę</w:t>
      </w:r>
      <w:r w:rsidR="00C830A0" w:rsidRPr="004C4236">
        <w:rPr>
          <w:rFonts w:ascii="Times New Roman" w:eastAsia="Times New Roman" w:hAnsi="Times New Roman" w:cs="Times New Roman"/>
        </w:rPr>
        <w:t xml:space="preserve">dnych do jej przeprowadzenia,  </w:t>
      </w:r>
      <w:r w:rsidRPr="004C4236">
        <w:rPr>
          <w:rFonts w:ascii="Times New Roman" w:eastAsia="Times New Roman" w:hAnsi="Times New Roman" w:cs="Times New Roman"/>
        </w:rPr>
        <w:t xml:space="preserve">a w szczególności do: </w:t>
      </w:r>
    </w:p>
    <w:p w:rsidR="001B1CBD" w:rsidRPr="004C4236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powołani</w:t>
      </w:r>
      <w:r w:rsidR="001B1CBD" w:rsidRPr="004C4236">
        <w:rPr>
          <w:rFonts w:ascii="Times New Roman" w:eastAsia="Times New Roman" w:hAnsi="Times New Roman" w:cs="Times New Roman"/>
        </w:rPr>
        <w:t>a zakładowego opiekuna praktyki;</w:t>
      </w:r>
    </w:p>
    <w:p w:rsidR="003F3A91" w:rsidRPr="004C4236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zapewnienia odpowiednich miejsc pracy, zgodnie z z</w:t>
      </w:r>
      <w:r w:rsidR="001B1CBD" w:rsidRPr="004C4236">
        <w:rPr>
          <w:rFonts w:ascii="Times New Roman" w:eastAsia="Times New Roman" w:hAnsi="Times New Roman" w:cs="Times New Roman"/>
        </w:rPr>
        <w:t>ałożeniami programowymi praktyk;</w:t>
      </w:r>
    </w:p>
    <w:p w:rsidR="003F3A91" w:rsidRPr="004C4236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zapoznania studenta, przed rozpoczęciem praktyki, z zakładowym regulaminem pracy,  przepisami o bezpieczeństwie i higienie pracy oraz przepisami o </w:t>
      </w:r>
      <w:r w:rsidR="001B1CBD" w:rsidRPr="004C4236">
        <w:rPr>
          <w:rFonts w:ascii="Times New Roman" w:eastAsia="Times New Roman" w:hAnsi="Times New Roman" w:cs="Times New Roman"/>
        </w:rPr>
        <w:t>ochronie informacji niejawnej;</w:t>
      </w:r>
    </w:p>
    <w:p w:rsidR="001B1CBD" w:rsidRPr="004C4236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przeprowadzenia szkolen</w:t>
      </w:r>
      <w:r w:rsidR="001B1CBD" w:rsidRPr="004C4236">
        <w:rPr>
          <w:rFonts w:ascii="Times New Roman" w:eastAsia="Times New Roman" w:hAnsi="Times New Roman" w:cs="Times New Roman"/>
        </w:rPr>
        <w:t>ia stanowiskowego dla studenta;</w:t>
      </w:r>
    </w:p>
    <w:p w:rsidR="001B1CBD" w:rsidRPr="004C4236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sporządzenia niezbędnych dokumentów potwierdzających przeszkolenie studenta  w zakresie, o którym mowa w punkcie 3</w:t>
      </w:r>
      <w:r w:rsidR="001B1CBD" w:rsidRPr="004C4236">
        <w:rPr>
          <w:rFonts w:ascii="Times New Roman" w:eastAsia="Times New Roman" w:hAnsi="Times New Roman" w:cs="Times New Roman"/>
        </w:rPr>
        <w:t>c oraz 3d;</w:t>
      </w:r>
    </w:p>
    <w:p w:rsidR="001B1CBD" w:rsidRPr="004C4236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lastRenderedPageBreak/>
        <w:t>sprawowania nadzoru nad właściwym wykonaniem przez studenta zadań wyni</w:t>
      </w:r>
      <w:r w:rsidR="001B1CBD" w:rsidRPr="004C4236">
        <w:rPr>
          <w:rFonts w:ascii="Times New Roman" w:eastAsia="Times New Roman" w:hAnsi="Times New Roman" w:cs="Times New Roman"/>
        </w:rPr>
        <w:t>kających  z programu praktyki;</w:t>
      </w:r>
    </w:p>
    <w:p w:rsidR="003F3A91" w:rsidRPr="004C4236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umożliwienia studentowi korzystania z biblioteki zakład</w:t>
      </w:r>
      <w:r w:rsidR="00C830A0" w:rsidRPr="004C4236">
        <w:rPr>
          <w:rFonts w:ascii="Times New Roman" w:eastAsia="Times New Roman" w:hAnsi="Times New Roman" w:cs="Times New Roman"/>
        </w:rPr>
        <w:t xml:space="preserve">owej oraz zakładowych urządzeń </w:t>
      </w:r>
      <w:r w:rsidR="001B1CBD" w:rsidRPr="004C4236">
        <w:rPr>
          <w:rFonts w:ascii="Times New Roman" w:eastAsia="Times New Roman" w:hAnsi="Times New Roman" w:cs="Times New Roman"/>
        </w:rPr>
        <w:t>socjalnych i kulturalnych;</w:t>
      </w:r>
    </w:p>
    <w:p w:rsidR="003F3A91" w:rsidRPr="004C4236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umożliwienia uczelnianemu opiekunowi praktyki zawodowej kontroli tej praktyki.  </w:t>
      </w:r>
    </w:p>
    <w:p w:rsidR="003F3A91" w:rsidRPr="004C4236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jc w:val="center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§ 2.</w:t>
      </w:r>
    </w:p>
    <w:p w:rsidR="001B1CBD" w:rsidRPr="007F2033" w:rsidRDefault="003F3A91" w:rsidP="00C64A4B">
      <w:pPr>
        <w:pStyle w:val="Akapitzlist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Powierzenie przetwarzania danych osobowych: </w:t>
      </w:r>
    </w:p>
    <w:p w:rsidR="003F3A91" w:rsidRPr="004C4236" w:rsidRDefault="003F3A91" w:rsidP="00C64A4B">
      <w:pPr>
        <w:pStyle w:val="Akapitzlist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Akademia Techniczno-Humanistyczna w Bielsku-Białej powierza Organizatorowi praktyki,  w trybie art. 28 ogólnego rozporządzenia o ochronie danych z dnia 27 kwietnia 2016 r.  (zwanego w dalszej części „Rozporządzeniem”) dane osobowe do przetwarzania, na zasadach  i w celu określ</w:t>
      </w:r>
      <w:r w:rsidR="00801343">
        <w:rPr>
          <w:rFonts w:ascii="Times New Roman" w:eastAsia="Times New Roman" w:hAnsi="Times New Roman" w:cs="Times New Roman"/>
        </w:rPr>
        <w:t>onym w </w:t>
      </w:r>
      <w:r w:rsidR="001B1CBD" w:rsidRPr="004C4236">
        <w:rPr>
          <w:rFonts w:ascii="Times New Roman" w:eastAsia="Times New Roman" w:hAnsi="Times New Roman" w:cs="Times New Roman"/>
        </w:rPr>
        <w:t>niniejszym porozumieniu;</w:t>
      </w:r>
    </w:p>
    <w:p w:rsidR="001B1CBD" w:rsidRPr="004C4236" w:rsidRDefault="003F3A91" w:rsidP="00C64A4B">
      <w:pPr>
        <w:pStyle w:val="Akapitzlist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przetwarzać powierzone mu dane osobowe zgodnie  z niniejszym porozumieniem, Rozporządzeniem oraz z innymi przepisami prawa powszechnie  obowiązującego, które chronią prawa osób, których dane dotyczą;</w:t>
      </w:r>
    </w:p>
    <w:p w:rsidR="003F3A91" w:rsidRPr="007F2033" w:rsidRDefault="003F3A91" w:rsidP="00C64A4B">
      <w:pPr>
        <w:pStyle w:val="Akapitzlist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oświadcza, iż stosuje środki bezpieczeństwa spełniające wymogi  Rozporządzenia.</w:t>
      </w:r>
      <w:r w:rsidRPr="007F2033">
        <w:rPr>
          <w:rFonts w:ascii="Times New Roman" w:eastAsia="Times New Roman" w:hAnsi="Times New Roman" w:cs="Times New Roman"/>
        </w:rPr>
        <w:t xml:space="preserve">  </w:t>
      </w:r>
    </w:p>
    <w:p w:rsidR="003F3A91" w:rsidRPr="007F2033" w:rsidRDefault="003F3A91" w:rsidP="00C64A4B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Zakres i cel przetwarzania danych</w:t>
      </w:r>
      <w:r w:rsidR="001B1CBD" w:rsidRPr="004C4236">
        <w:rPr>
          <w:rFonts w:ascii="Times New Roman" w:eastAsia="Times New Roman" w:hAnsi="Times New Roman" w:cs="Times New Roman"/>
        </w:rPr>
        <w:t>:</w:t>
      </w:r>
    </w:p>
    <w:p w:rsidR="004C4236" w:rsidRPr="004C4236" w:rsidRDefault="003F3A91" w:rsidP="00C64A4B">
      <w:pPr>
        <w:pStyle w:val="Akapitzlist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będzie przetwarzał, powierzone na podsta</w:t>
      </w:r>
      <w:r w:rsidR="00801343">
        <w:rPr>
          <w:rFonts w:ascii="Times New Roman" w:eastAsia="Times New Roman" w:hAnsi="Times New Roman" w:cs="Times New Roman"/>
        </w:rPr>
        <w:t>wie porozumienia dane zwykłe  w </w:t>
      </w:r>
      <w:r w:rsidRPr="004C4236">
        <w:rPr>
          <w:rFonts w:ascii="Times New Roman" w:eastAsia="Times New Roman" w:hAnsi="Times New Roman" w:cs="Times New Roman"/>
        </w:rPr>
        <w:t>postaci: imion i nazwiska, nazwy kierunku studiów, nazwy wydziału, nr albumu;</w:t>
      </w:r>
    </w:p>
    <w:p w:rsidR="003F3A91" w:rsidRPr="007F2033" w:rsidRDefault="003F3A91" w:rsidP="00C64A4B">
      <w:pPr>
        <w:pStyle w:val="Akapitzlist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Powierzone przez Akademię Techniczno-Humanistyczną w Bielsku-Białej dane osobowe będą  przetwarzane przez Organizatora praktyki wyłącznie w celu realizacji praktyk studenckich.</w:t>
      </w:r>
      <w:r w:rsidRPr="007F2033">
        <w:rPr>
          <w:rFonts w:ascii="Times New Roman" w:eastAsia="Times New Roman" w:hAnsi="Times New Roman" w:cs="Times New Roman"/>
        </w:rPr>
        <w:t xml:space="preserve"> </w:t>
      </w:r>
    </w:p>
    <w:p w:rsidR="004C4236" w:rsidRPr="007F2033" w:rsidRDefault="003F3A91" w:rsidP="00C64A4B">
      <w:pPr>
        <w:pStyle w:val="Akapitzlist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Obow</w:t>
      </w:r>
      <w:r w:rsidR="004C4236">
        <w:rPr>
          <w:rFonts w:ascii="Times New Roman" w:eastAsia="Times New Roman" w:hAnsi="Times New Roman" w:cs="Times New Roman"/>
        </w:rPr>
        <w:t>iązki podmiotu przetwarzającego:</w:t>
      </w:r>
    </w:p>
    <w:p w:rsidR="004C4236" w:rsidRDefault="003F3A91" w:rsidP="00C64A4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się, przy przetwarzaniu powierzonych danych osobowych,  do ich zabezpieczenia poprzez stosowanie odpo</w:t>
      </w:r>
      <w:r w:rsidR="00C830A0" w:rsidRPr="004C4236">
        <w:rPr>
          <w:rFonts w:ascii="Times New Roman" w:eastAsia="Times New Roman" w:hAnsi="Times New Roman" w:cs="Times New Roman"/>
        </w:rPr>
        <w:t xml:space="preserve">wiednich środków technicznych  </w:t>
      </w:r>
      <w:r w:rsidRPr="004C4236">
        <w:rPr>
          <w:rFonts w:ascii="Times New Roman" w:eastAsia="Times New Roman" w:hAnsi="Times New Roman" w:cs="Times New Roman"/>
        </w:rPr>
        <w:t xml:space="preserve">i organizacyjnych zapewniających adekwatny stopień bezpieczeństwa odpowiadający ryzyku  związanym  </w:t>
      </w:r>
      <w:r w:rsidR="00FC488B">
        <w:rPr>
          <w:rFonts w:ascii="Times New Roman" w:eastAsia="Times New Roman" w:hAnsi="Times New Roman" w:cs="Times New Roman"/>
        </w:rPr>
        <w:t>z </w:t>
      </w:r>
      <w:r w:rsidRPr="004C4236">
        <w:rPr>
          <w:rFonts w:ascii="Times New Roman" w:eastAsia="Times New Roman" w:hAnsi="Times New Roman" w:cs="Times New Roman"/>
        </w:rPr>
        <w:t xml:space="preserve">przetwarzaniem danych osobowych, o których mowa w </w:t>
      </w:r>
      <w:r w:rsidR="004C4236">
        <w:rPr>
          <w:rFonts w:ascii="Times New Roman" w:eastAsia="Times New Roman" w:hAnsi="Times New Roman" w:cs="Times New Roman"/>
        </w:rPr>
        <w:t>art. 32 Rozporządzenia;</w:t>
      </w:r>
    </w:p>
    <w:p w:rsidR="004C4236" w:rsidRDefault="003F3A91" w:rsidP="00C64A4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dołożyć należytej staranności przy przetwarzaniu  powierzonych danych osobowych</w:t>
      </w:r>
      <w:r w:rsidR="004C4236">
        <w:rPr>
          <w:rFonts w:ascii="Times New Roman" w:eastAsia="Times New Roman" w:hAnsi="Times New Roman" w:cs="Times New Roman"/>
        </w:rPr>
        <w:t>;</w:t>
      </w:r>
    </w:p>
    <w:p w:rsidR="004C4236" w:rsidRDefault="003F3A91" w:rsidP="00C64A4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do nadania upoważnień do przetwarzania danych  osobowych wszystkim osobom, które będą przetwarzały powierzone dane w celu reali</w:t>
      </w:r>
      <w:r w:rsidR="004C4236">
        <w:rPr>
          <w:rFonts w:ascii="Times New Roman" w:eastAsia="Times New Roman" w:hAnsi="Times New Roman" w:cs="Times New Roman"/>
        </w:rPr>
        <w:t>zacji  niniejszego porozumienia;</w:t>
      </w:r>
    </w:p>
    <w:p w:rsidR="003F3A91" w:rsidRDefault="003F3A91" w:rsidP="00C64A4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zapewnić zachowanie w tajemnicy, (o której mowa w art.  28 ust 3 pkt b Rozporządzenia) przetwarzanych danych przez osoby, które upoważnia  do przetwarzania danych osobowych w celu real</w:t>
      </w:r>
      <w:r w:rsidR="00A24E71" w:rsidRPr="004C4236">
        <w:rPr>
          <w:rFonts w:ascii="Times New Roman" w:eastAsia="Times New Roman" w:hAnsi="Times New Roman" w:cs="Times New Roman"/>
        </w:rPr>
        <w:t>izacji niniejszego porozumienia</w:t>
      </w:r>
      <w:r w:rsidR="004C4236">
        <w:rPr>
          <w:rFonts w:ascii="Times New Roman" w:eastAsia="Times New Roman" w:hAnsi="Times New Roman" w:cs="Times New Roman"/>
        </w:rPr>
        <w:t>;</w:t>
      </w:r>
    </w:p>
    <w:p w:rsidR="004C4236" w:rsidRDefault="003F3A91" w:rsidP="00C64A4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W miarę możliwości Organizator praktyki pomaga Akademii Techniczno-Humanistycznej  w Bielsku-Białej w niezbędnym zakresie wywiązywać się z obowiązku odpowiadania  na żądania osoby, której dane dotyczą oraz wywiązywania się z obowiązków określonyc</w:t>
      </w:r>
      <w:r w:rsidR="004C4236">
        <w:rPr>
          <w:rFonts w:ascii="Times New Roman" w:eastAsia="Times New Roman" w:hAnsi="Times New Roman" w:cs="Times New Roman"/>
        </w:rPr>
        <w:t>h  w art. 32-36 Rozporządzenia;</w:t>
      </w:r>
    </w:p>
    <w:p w:rsidR="003F3A91" w:rsidRPr="007F2033" w:rsidRDefault="003F3A91" w:rsidP="00C64A4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po stwierdzeniu naruszenia ochrony danych osobowych bez zbędnej  zwłoki </w:t>
      </w:r>
      <w:r w:rsidR="00912EEC" w:rsidRPr="004C4236"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</w:rPr>
        <w:t>zgłasza je Akademii Techniczno-Humanistycznej w Bielsku-Białej w ciągu 24 h.</w:t>
      </w:r>
    </w:p>
    <w:p w:rsidR="004C4236" w:rsidRPr="007F2033" w:rsidRDefault="004C4236" w:rsidP="00C64A4B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kontroli:</w:t>
      </w:r>
    </w:p>
    <w:p w:rsidR="003F3A91" w:rsidRDefault="003F3A91" w:rsidP="00C64A4B">
      <w:pPr>
        <w:pStyle w:val="Akapitzlist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Akademia Techniczno-Humanistyczna w Bielsku-Białej zgodnie z art. 28 ust. 3 pkt h)  Rozporządzenia ma prawo kontroli, czy środki zastosowane przez Organizatora</w:t>
      </w:r>
      <w:r w:rsidR="0076260E">
        <w:rPr>
          <w:rFonts w:ascii="Times New Roman" w:eastAsia="Times New Roman" w:hAnsi="Times New Roman" w:cs="Times New Roman"/>
        </w:rPr>
        <w:t xml:space="preserve"> praktyki przy  przetwarzaniu i </w:t>
      </w:r>
      <w:r w:rsidRPr="004C4236">
        <w:rPr>
          <w:rFonts w:ascii="Times New Roman" w:eastAsia="Times New Roman" w:hAnsi="Times New Roman" w:cs="Times New Roman"/>
        </w:rPr>
        <w:t>zabezpieczeniu powierzonych danych osobowych spełnia</w:t>
      </w:r>
      <w:r w:rsidR="004C4236">
        <w:rPr>
          <w:rFonts w:ascii="Times New Roman" w:eastAsia="Times New Roman" w:hAnsi="Times New Roman" w:cs="Times New Roman"/>
        </w:rPr>
        <w:t>ją postanowienia  porozumienia;</w:t>
      </w:r>
    </w:p>
    <w:p w:rsidR="004C4236" w:rsidRDefault="003F3A91" w:rsidP="00C64A4B">
      <w:pPr>
        <w:pStyle w:val="Akapitzlist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Akademia Techniczno-Humanistyczna w Bielsku-Białej realizować będzie prawo kontroli  </w:t>
      </w:r>
      <w:r w:rsidR="007F2033">
        <w:rPr>
          <w:rFonts w:ascii="Times New Roman" w:eastAsia="Times New Roman" w:hAnsi="Times New Roman" w:cs="Times New Roman"/>
        </w:rPr>
        <w:br/>
      </w:r>
      <w:r w:rsidRPr="004C4236">
        <w:rPr>
          <w:rFonts w:ascii="Times New Roman" w:eastAsia="Times New Roman" w:hAnsi="Times New Roman" w:cs="Times New Roman"/>
        </w:rPr>
        <w:t>w  godzinach pracy Organizatora praktyki i z minimum</w:t>
      </w:r>
      <w:r w:rsidR="004C4236">
        <w:rPr>
          <w:rFonts w:ascii="Times New Roman" w:eastAsia="Times New Roman" w:hAnsi="Times New Roman" w:cs="Times New Roman"/>
        </w:rPr>
        <w:t xml:space="preserve"> 7 dniowym jego uprzedzeniem;</w:t>
      </w:r>
    </w:p>
    <w:p w:rsidR="003F3A91" w:rsidRDefault="003F3A91" w:rsidP="00C64A4B">
      <w:pPr>
        <w:pStyle w:val="Akapitzlist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do usunięcia uchybień stwie</w:t>
      </w:r>
      <w:r w:rsidR="004C4236">
        <w:rPr>
          <w:rFonts w:ascii="Times New Roman" w:eastAsia="Times New Roman" w:hAnsi="Times New Roman" w:cs="Times New Roman"/>
        </w:rPr>
        <w:t xml:space="preserve">rdzonych podczas kontroli  </w:t>
      </w:r>
      <w:r w:rsidR="007F2033">
        <w:rPr>
          <w:rFonts w:ascii="Times New Roman" w:eastAsia="Times New Roman" w:hAnsi="Times New Roman" w:cs="Times New Roman"/>
        </w:rPr>
        <w:br/>
      </w:r>
      <w:r w:rsidRPr="004C4236">
        <w:rPr>
          <w:rFonts w:ascii="Times New Roman" w:eastAsia="Times New Roman" w:hAnsi="Times New Roman" w:cs="Times New Roman"/>
        </w:rPr>
        <w:t>w terminie wskazanym przez Akademię Techniczno-Humanistyc</w:t>
      </w:r>
      <w:r w:rsidR="004C4236">
        <w:rPr>
          <w:rFonts w:ascii="Times New Roman" w:eastAsia="Times New Roman" w:hAnsi="Times New Roman" w:cs="Times New Roman"/>
        </w:rPr>
        <w:t>zną w Bielsku-Białej nie   dłuższym niż 7 dni;</w:t>
      </w:r>
    </w:p>
    <w:p w:rsidR="004C4236" w:rsidRPr="007F2033" w:rsidRDefault="003F3A91" w:rsidP="00C64A4B">
      <w:pPr>
        <w:pStyle w:val="Akapitzlist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udostępnia Akademii Techniczno-Humanistycznej w Bielsku-Białej wszelkie informacje niezbędne do wykazania spełnienia obowiązków określonych w art. 28  Rozporządzenia.  </w:t>
      </w:r>
    </w:p>
    <w:p w:rsidR="003F3A91" w:rsidRPr="007F2033" w:rsidRDefault="003F3A91" w:rsidP="00C64A4B">
      <w:pPr>
        <w:pStyle w:val="Akapitzlist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Dalsze powierzenie danych do przetwarzania</w:t>
      </w:r>
      <w:r w:rsidR="004C4236">
        <w:rPr>
          <w:rFonts w:ascii="Times New Roman" w:eastAsia="Times New Roman" w:hAnsi="Times New Roman" w:cs="Times New Roman"/>
        </w:rPr>
        <w:t>:</w:t>
      </w:r>
    </w:p>
    <w:p w:rsidR="004C4236" w:rsidRDefault="003F3A91" w:rsidP="00C64A4B">
      <w:pPr>
        <w:pStyle w:val="Akapitzlist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może powierzyć dane osobowe objęte niniejszym porozumieniem  do dalszego przetwarzania podwykonawcom jedynie w celu wykonania porozumienia  po uzyskaniu uprzedniej pisemnej zgody Akademii Techniczno-Humanistycznej w Bielsku- Białej</w:t>
      </w:r>
      <w:r w:rsidR="004C4236">
        <w:rPr>
          <w:rFonts w:ascii="Times New Roman" w:eastAsia="Times New Roman" w:hAnsi="Times New Roman" w:cs="Times New Roman"/>
        </w:rPr>
        <w:t>;</w:t>
      </w:r>
    </w:p>
    <w:p w:rsidR="004C4236" w:rsidRDefault="003F3A91" w:rsidP="00C64A4B">
      <w:pPr>
        <w:pStyle w:val="Akapitzlist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Przekazanie powierzonych danych do państwa trzeciego może nastąpić jedynie na pisemne  polecenie Akademii Techniczno-Humanistyczna w Bielsku-Białej. chyba, że obowiązek taki  nakłada na Organizatora praktyki prawo Unii lub prawo państwa członkowskiego, któremu  podlega Organizator praktyki. W takim przypadku przed rozpoczęciem przetwarzania praktyki  informuje Akademię Techniczno-Humanistyczna w Bielsku-Białej o tym obowiązku  prawnym, o ile prawo to nie zabrania </w:t>
      </w:r>
      <w:r w:rsidRPr="004C4236">
        <w:rPr>
          <w:rFonts w:ascii="Times New Roman" w:eastAsia="Times New Roman" w:hAnsi="Times New Roman" w:cs="Times New Roman"/>
        </w:rPr>
        <w:lastRenderedPageBreak/>
        <w:t>udzielania takiej informacji z uw</w:t>
      </w:r>
      <w:r w:rsidR="004C4236">
        <w:rPr>
          <w:rFonts w:ascii="Times New Roman" w:eastAsia="Times New Roman" w:hAnsi="Times New Roman" w:cs="Times New Roman"/>
        </w:rPr>
        <w:t>agi na ważny interes  publiczny;</w:t>
      </w:r>
    </w:p>
    <w:p w:rsidR="004C4236" w:rsidRDefault="003F3A91" w:rsidP="00C64A4B">
      <w:pPr>
        <w:pStyle w:val="Akapitzlist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Podwykonawca</w:t>
      </w:r>
      <w:r w:rsidR="00912EEC" w:rsidRPr="004C4236"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</w:rPr>
        <w:t xml:space="preserve">winien spełniać te same gwarancje i obowiązki jakie zostały nałożone na </w:t>
      </w:r>
      <w:r w:rsidR="004A7148" w:rsidRPr="004C4236">
        <w:rPr>
          <w:rFonts w:ascii="Times New Roman" w:eastAsia="Times New Roman" w:hAnsi="Times New Roman" w:cs="Times New Roman"/>
        </w:rPr>
        <w:t xml:space="preserve">  </w:t>
      </w:r>
      <w:r w:rsidRPr="004C4236">
        <w:rPr>
          <w:rFonts w:ascii="Times New Roman" w:eastAsia="Times New Roman" w:hAnsi="Times New Roman" w:cs="Times New Roman"/>
        </w:rPr>
        <w:t>Organizatora pra</w:t>
      </w:r>
      <w:r w:rsidR="004C4236">
        <w:rPr>
          <w:rFonts w:ascii="Times New Roman" w:eastAsia="Times New Roman" w:hAnsi="Times New Roman" w:cs="Times New Roman"/>
        </w:rPr>
        <w:t>ktyki w niniejszym porozumieniu;</w:t>
      </w:r>
    </w:p>
    <w:p w:rsidR="004C4236" w:rsidRPr="007F2033" w:rsidRDefault="003F3A91" w:rsidP="00C64A4B">
      <w:pPr>
        <w:pStyle w:val="Akapitzlist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ponosi pełną odpowiedzialność wobec Akademii Techniczno</w:t>
      </w:r>
      <w:r w:rsidR="00DB5282" w:rsidRPr="004C4236">
        <w:rPr>
          <w:rFonts w:ascii="Times New Roman" w:eastAsia="Times New Roman" w:hAnsi="Times New Roman" w:cs="Times New Roman"/>
        </w:rPr>
        <w:t>-</w:t>
      </w:r>
      <w:r w:rsidRPr="004C4236">
        <w:rPr>
          <w:rFonts w:ascii="Times New Roman" w:eastAsia="Times New Roman" w:hAnsi="Times New Roman" w:cs="Times New Roman"/>
        </w:rPr>
        <w:t xml:space="preserve"> </w:t>
      </w:r>
      <w:r w:rsidR="00A24E71" w:rsidRPr="004C4236">
        <w:rPr>
          <w:rFonts w:ascii="Times New Roman" w:eastAsia="Times New Roman" w:hAnsi="Times New Roman" w:cs="Times New Roman"/>
        </w:rPr>
        <w:t>Humanistycznej</w:t>
      </w:r>
      <w:r w:rsidR="00801343">
        <w:rPr>
          <w:rFonts w:ascii="Times New Roman" w:eastAsia="Times New Roman" w:hAnsi="Times New Roman" w:cs="Times New Roman"/>
        </w:rPr>
        <w:t xml:space="preserve"> w </w:t>
      </w:r>
      <w:r w:rsidRPr="004C4236">
        <w:rPr>
          <w:rFonts w:ascii="Times New Roman" w:eastAsia="Times New Roman" w:hAnsi="Times New Roman" w:cs="Times New Roman"/>
        </w:rPr>
        <w:t>Bielsku-Białej za nie wywiązanie się ze sp</w:t>
      </w:r>
      <w:r w:rsidR="0076260E">
        <w:rPr>
          <w:rFonts w:ascii="Times New Roman" w:eastAsia="Times New Roman" w:hAnsi="Times New Roman" w:cs="Times New Roman"/>
        </w:rPr>
        <w:t xml:space="preserve">oczywających na podwykonawcy </w:t>
      </w:r>
      <w:r w:rsidRPr="004C4236">
        <w:rPr>
          <w:rFonts w:ascii="Times New Roman" w:eastAsia="Times New Roman" w:hAnsi="Times New Roman" w:cs="Times New Roman"/>
        </w:rPr>
        <w:t xml:space="preserve">obowiązków ochrony danych. </w:t>
      </w:r>
    </w:p>
    <w:p w:rsidR="004C4236" w:rsidRPr="007F2033" w:rsidRDefault="003F3A91" w:rsidP="00C64A4B">
      <w:pPr>
        <w:pStyle w:val="Akapitzlist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Odpowie</w:t>
      </w:r>
      <w:r w:rsidR="004C4236">
        <w:rPr>
          <w:rFonts w:ascii="Times New Roman" w:eastAsia="Times New Roman" w:hAnsi="Times New Roman" w:cs="Times New Roman"/>
        </w:rPr>
        <w:t>dzialność Organizatora praktyki:</w:t>
      </w:r>
    </w:p>
    <w:p w:rsidR="003F3A91" w:rsidRDefault="003F3A91" w:rsidP="00C64A4B">
      <w:pPr>
        <w:pStyle w:val="Akapitzlist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jest odpowiedzialny za udostępnienie lub wykorzystanie danych  osobowych niezgodnie z treścią umowy, a w szczególności za udostępnienie powierzonych do  przetwarzania danych oso</w:t>
      </w:r>
      <w:r w:rsidR="004C4236">
        <w:rPr>
          <w:rFonts w:ascii="Times New Roman" w:eastAsia="Times New Roman" w:hAnsi="Times New Roman" w:cs="Times New Roman"/>
        </w:rPr>
        <w:t>bowych osobom nieupoważnionym;</w:t>
      </w:r>
    </w:p>
    <w:p w:rsidR="003F3A91" w:rsidRPr="007F2033" w:rsidRDefault="003F3A91" w:rsidP="00C64A4B">
      <w:pPr>
        <w:pStyle w:val="Akapitzlist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do niezwłocznego poi</w:t>
      </w:r>
      <w:r w:rsidR="006C4315" w:rsidRPr="004C4236">
        <w:rPr>
          <w:rFonts w:ascii="Times New Roman" w:eastAsia="Times New Roman" w:hAnsi="Times New Roman" w:cs="Times New Roman"/>
        </w:rPr>
        <w:t>nformowania Akademii Techniczno-Humanistycznej</w:t>
      </w:r>
      <w:r w:rsidRPr="004C4236">
        <w:rPr>
          <w:rFonts w:ascii="Times New Roman" w:eastAsia="Times New Roman" w:hAnsi="Times New Roman" w:cs="Times New Roman"/>
        </w:rPr>
        <w:t xml:space="preserve"> w Bielsku-Białej o jakimkolwiek</w:t>
      </w:r>
      <w:r w:rsidR="004C4236">
        <w:rPr>
          <w:rFonts w:ascii="Times New Roman" w:eastAsia="Times New Roman" w:hAnsi="Times New Roman" w:cs="Times New Roman"/>
        </w:rPr>
        <w:t xml:space="preserve"> postępowaniu, w szczególności </w:t>
      </w:r>
      <w:r w:rsidRPr="004C4236">
        <w:rPr>
          <w:rFonts w:ascii="Times New Roman" w:eastAsia="Times New Roman" w:hAnsi="Times New Roman" w:cs="Times New Roman"/>
        </w:rPr>
        <w:t>administracyjnym lub sądowym, dotyczącym przetwarzania przez Organizator</w:t>
      </w:r>
      <w:r w:rsidR="009E065C" w:rsidRPr="004C4236">
        <w:rPr>
          <w:rFonts w:ascii="Times New Roman" w:eastAsia="Times New Roman" w:hAnsi="Times New Roman" w:cs="Times New Roman"/>
        </w:rPr>
        <w:t>a</w:t>
      </w:r>
      <w:r w:rsidRPr="004C4236">
        <w:rPr>
          <w:rFonts w:ascii="Times New Roman" w:eastAsia="Times New Roman" w:hAnsi="Times New Roman" w:cs="Times New Roman"/>
        </w:rPr>
        <w:t xml:space="preserve"> praktyki danych  osobowych określonych w umowie, o jakiejkolwiek decyzji administracyjnej lub orzeczeniu  dotyczącym przetwarzania tych danych, skierowanych do Organizatora praktyki, a także o wszelkich planowanych, o ile są wiadome, lub realizowanych kontrolach i inspekcjach  dotyczących przetwarzania w Podmiocie przetwarzającym tych danych osobowych,  w szczególności prowadzonych przez inspektorów upoważnionych przez Generalnego  Inspektora Ochrony Danych Osobowych. Niniejszy punkt dotyczy wyłącznie danych  osobowych powierzonych przez Akademię Techniczno-Humanistyczną w Bielsku-Białej.</w:t>
      </w:r>
    </w:p>
    <w:p w:rsidR="004C4236" w:rsidRPr="007F2033" w:rsidRDefault="004C4236" w:rsidP="00C64A4B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Zasady zachowania poufności:</w:t>
      </w:r>
    </w:p>
    <w:p w:rsidR="003F3A91" w:rsidRDefault="003F3A91" w:rsidP="00C64A4B">
      <w:pPr>
        <w:pStyle w:val="Akapitzlist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709" w:right="3" w:hanging="425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zobowiązuje się do zachowania w tajemnicy wszelkich informacji,  danych, materiałów, dokumentów i danych osobowych otrzymanych od Akademii  Techniczno-Humanistycznej w Bielsku-Białej i od współpracujących z nim osób oraz danych  uzyskanych w jakikolwiek inny sposób, zamierzony czy przypadkowy w formie ustnej,  pisemnej lub elektronicznej („dane </w:t>
      </w:r>
      <w:r w:rsidR="004C4236">
        <w:rPr>
          <w:rFonts w:ascii="Times New Roman" w:eastAsia="Times New Roman" w:hAnsi="Times New Roman" w:cs="Times New Roman"/>
        </w:rPr>
        <w:t>poufne”);</w:t>
      </w:r>
    </w:p>
    <w:p w:rsidR="003F3A91" w:rsidRDefault="003F3A91" w:rsidP="00C64A4B">
      <w:pPr>
        <w:pStyle w:val="Akapitzlist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709" w:right="3" w:hanging="425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oświadcza, że w związku ze zobowiązaniem do zachowania w tajemnicy  danych poufnych nie będą one wykorzystywane, ujawniane ani udostępniane bez pisemnej  zgody Akademii Techniczno-Humanistycznej w Bielsku-Białej w innym celu niż wykonanie  porozumienia, chyba że konieczność ujawnienia posiadanych informacji wynika  z obowiązujących przepisów prawa lub Umowy.</w:t>
      </w:r>
    </w:p>
    <w:p w:rsidR="00EA7230" w:rsidRPr="004C4236" w:rsidRDefault="00EA7230" w:rsidP="00EA723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09" w:right="3"/>
        <w:jc w:val="both"/>
        <w:rPr>
          <w:rFonts w:ascii="Times New Roman" w:eastAsia="Times New Roman" w:hAnsi="Times New Roman" w:cs="Times New Roman"/>
        </w:rPr>
      </w:pPr>
    </w:p>
    <w:p w:rsidR="003F3A91" w:rsidRPr="004C4236" w:rsidRDefault="003F3A91" w:rsidP="004C4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§ 3.</w:t>
      </w:r>
    </w:p>
    <w:p w:rsidR="003F3A91" w:rsidRDefault="003F3A91" w:rsidP="00C64A4B">
      <w:pPr>
        <w:pStyle w:val="Akapitzlist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9" w:hanging="426"/>
        <w:jc w:val="both"/>
        <w:rPr>
          <w:rFonts w:ascii="Times New Roman" w:eastAsia="Times New Roman" w:hAnsi="Times New Roman" w:cs="Times New Roman"/>
        </w:rPr>
      </w:pPr>
      <w:r w:rsidRPr="00C05B3E">
        <w:rPr>
          <w:rFonts w:ascii="Times New Roman" w:eastAsia="Times New Roman" w:hAnsi="Times New Roman" w:cs="Times New Roman"/>
        </w:rPr>
        <w:t>W sprawach nieuregulowanych niniejszym porozumieniem stosuje się przepisy ustawy  z dnia 20 lipca 2018 roku Prawo o szkolnictwie wyższym i nauce (Dz. U</w:t>
      </w:r>
      <w:r w:rsidR="00C05B3E">
        <w:rPr>
          <w:rFonts w:ascii="Times New Roman" w:eastAsia="Times New Roman" w:hAnsi="Times New Roman" w:cs="Times New Roman"/>
        </w:rPr>
        <w:t>. z 2022 r. poz. 574ze  zm.</w:t>
      </w:r>
      <w:r w:rsidRPr="00C05B3E">
        <w:rPr>
          <w:rFonts w:ascii="Times New Roman" w:eastAsia="Times New Roman" w:hAnsi="Times New Roman" w:cs="Times New Roman"/>
        </w:rPr>
        <w:t>) oraz odpowiednie po</w:t>
      </w:r>
      <w:r w:rsidR="00C05B3E">
        <w:rPr>
          <w:rFonts w:ascii="Times New Roman" w:eastAsia="Times New Roman" w:hAnsi="Times New Roman" w:cs="Times New Roman"/>
        </w:rPr>
        <w:t>stanowienia Kodeksu Cywilnego.</w:t>
      </w:r>
    </w:p>
    <w:p w:rsidR="00C05B3E" w:rsidRDefault="003F3A91" w:rsidP="00C64A4B">
      <w:pPr>
        <w:pStyle w:val="Akapitzlist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9" w:hanging="426"/>
        <w:jc w:val="both"/>
        <w:rPr>
          <w:rFonts w:ascii="Times New Roman" w:eastAsia="Times New Roman" w:hAnsi="Times New Roman" w:cs="Times New Roman"/>
        </w:rPr>
      </w:pPr>
      <w:r w:rsidRPr="00C05B3E">
        <w:rPr>
          <w:rFonts w:ascii="Times New Roman" w:eastAsia="Times New Roman" w:hAnsi="Times New Roman" w:cs="Times New Roman"/>
        </w:rPr>
        <w:t>Wszystkie spory o charakterze nie majątkowym, mogące wynikać z niniejszego porozumienia,  rozstrzygają ze strony Uczelni Dziekan, a ze strony zakładu pracy - Dyrektor /Kierownik/ zakładu  pracy lub osoby przez niego upoważnione, wymienione w niniejszym porozumieniu.</w:t>
      </w:r>
    </w:p>
    <w:p w:rsidR="007F2033" w:rsidRDefault="003F3A91" w:rsidP="00C64A4B">
      <w:pPr>
        <w:pStyle w:val="Akapitzlist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9" w:hanging="426"/>
        <w:jc w:val="both"/>
        <w:rPr>
          <w:rFonts w:ascii="Times New Roman" w:eastAsia="Times New Roman" w:hAnsi="Times New Roman" w:cs="Times New Roman"/>
        </w:rPr>
      </w:pPr>
      <w:r w:rsidRPr="00C05B3E">
        <w:rPr>
          <w:rFonts w:ascii="Times New Roman" w:eastAsia="Times New Roman" w:hAnsi="Times New Roman" w:cs="Times New Roman"/>
        </w:rPr>
        <w:t xml:space="preserve">Porozumienie niniejsze zostało sporządzone w dwóch jednobrzmiących egzemplarzach,  po jednym dla każdej ze stron. </w:t>
      </w:r>
    </w:p>
    <w:p w:rsidR="007F2033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033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033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B3E" w:rsidRPr="007F2033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both"/>
        <w:rPr>
          <w:rFonts w:ascii="Times New Roman" w:eastAsia="Times New Roman" w:hAnsi="Times New Roman" w:cs="Times New Roman"/>
        </w:rPr>
      </w:pPr>
      <w:r w:rsidRPr="007F203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  </w:t>
      </w:r>
    </w:p>
    <w:p w:rsidR="00C05B3E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i/>
          <w:sz w:val="19"/>
          <w:szCs w:val="19"/>
        </w:rPr>
        <w:t xml:space="preserve">(podpis opiekuna praktyk ze strony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 w:rsidRPr="003F3A91">
        <w:rPr>
          <w:rFonts w:ascii="Times New Roman" w:eastAsia="Times New Roman" w:hAnsi="Times New Roman" w:cs="Times New Roman"/>
          <w:i/>
          <w:sz w:val="19"/>
          <w:szCs w:val="19"/>
        </w:rPr>
        <w:t>czelni)</w:t>
      </w:r>
    </w:p>
    <w:p w:rsidR="00C05B3E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7F2033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7F2033" w:rsidRPr="003F3A91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C05B3E" w:rsidRPr="003F3A91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05B3E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F55E1F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</w:t>
      </w:r>
      <w:r w:rsidRPr="003F3A91">
        <w:rPr>
          <w:rFonts w:ascii="Times New Roman" w:eastAsia="Times New Roman" w:hAnsi="Times New Roman" w:cs="Times New Roman"/>
          <w:i/>
          <w:iCs/>
          <w:sz w:val="19"/>
          <w:szCs w:val="19"/>
        </w:rPr>
        <w:t>(podpis Dziekana Wydziału)</w:t>
      </w:r>
    </w:p>
    <w:p w:rsidR="00C05B3E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7F2033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7F2033" w:rsidRPr="003F3A91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C05B3E" w:rsidRPr="003F3A91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3A91" w:rsidRPr="007F2033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F55E1F">
        <w:rPr>
          <w:rFonts w:ascii="Times New Roman" w:eastAsia="Times New Roman" w:hAnsi="Times New Roman" w:cs="Times New Roman"/>
          <w:i/>
          <w:sz w:val="19"/>
          <w:szCs w:val="19"/>
        </w:rPr>
        <w:t>(podpis Dyrektora zakładu pracy lub osoby upoważnionej oraz pieczęć zakładu pracy)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</w:p>
    <w:p w:rsidR="006C4315" w:rsidRDefault="003F3A91" w:rsidP="003F3A91">
      <w:pPr>
        <w:rPr>
          <w:rFonts w:ascii="Calibri" w:eastAsia="Calibri" w:hAnsi="Calibri" w:cs="Calibri"/>
          <w:i/>
          <w:iCs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</w:t>
      </w:r>
      <w:r w:rsidRPr="003F3A91">
        <w:rPr>
          <w:rFonts w:ascii="Calibri" w:eastAsia="Calibri" w:hAnsi="Calibri" w:cs="Calibri"/>
          <w:i/>
          <w:iCs/>
        </w:rPr>
        <w:t xml:space="preserve">                                                                                                                                       </w:t>
      </w:r>
    </w:p>
    <w:p w:rsidR="001D2A47" w:rsidRDefault="006C4315" w:rsidP="006C43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6478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</w:p>
    <w:p w:rsidR="001D2A47" w:rsidRDefault="001D2A47" w:rsidP="006C4315">
      <w:pPr>
        <w:jc w:val="right"/>
        <w:rPr>
          <w:rFonts w:ascii="Times New Roman" w:hAnsi="Times New Roman" w:cs="Times New Roman"/>
        </w:rPr>
      </w:pPr>
    </w:p>
    <w:p w:rsidR="003F3A91" w:rsidRPr="003F3A91" w:rsidRDefault="001D2A47" w:rsidP="001D2A47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6C4315" w:rsidRPr="009E065C">
        <w:rPr>
          <w:rFonts w:ascii="Times New Roman" w:hAnsi="Times New Roman" w:cs="Times New Roman"/>
          <w:sz w:val="24"/>
          <w:szCs w:val="24"/>
        </w:rPr>
        <w:tab/>
      </w:r>
      <w:r w:rsidR="006C4315" w:rsidRPr="009E065C">
        <w:rPr>
          <w:rFonts w:ascii="Times New Roman" w:hAnsi="Times New Roman" w:cs="Times New Roman"/>
          <w:sz w:val="24"/>
          <w:szCs w:val="24"/>
        </w:rPr>
        <w:tab/>
      </w:r>
      <w:r w:rsidR="006C4315" w:rsidRPr="009E065C">
        <w:rPr>
          <w:rFonts w:ascii="Times New Roman" w:hAnsi="Times New Roman" w:cs="Times New Roman"/>
          <w:sz w:val="24"/>
          <w:szCs w:val="24"/>
        </w:rPr>
        <w:tab/>
      </w:r>
      <w:r w:rsidR="003F3A91" w:rsidRPr="009E065C">
        <w:rPr>
          <w:rFonts w:ascii="Times New Roman" w:hAnsi="Times New Roman" w:cs="Times New Roman"/>
          <w:sz w:val="24"/>
          <w:szCs w:val="24"/>
        </w:rPr>
        <w:tab/>
      </w:r>
    </w:p>
    <w:p w:rsidR="003F3A91" w:rsidRPr="003F3A91" w:rsidRDefault="003F3A91" w:rsidP="003F3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9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D2A4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F3A91">
        <w:rPr>
          <w:rFonts w:ascii="Times New Roman" w:hAnsi="Times New Roman" w:cs="Times New Roman"/>
          <w:b/>
          <w:sz w:val="24"/>
          <w:szCs w:val="24"/>
        </w:rPr>
        <w:t>WNIOSEK</w:t>
      </w:r>
      <w:r w:rsidR="006C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A91">
        <w:rPr>
          <w:rFonts w:ascii="Times New Roman" w:hAnsi="Times New Roman" w:cs="Times New Roman"/>
          <w:b/>
          <w:sz w:val="24"/>
          <w:szCs w:val="24"/>
        </w:rPr>
        <w:t>O PODPOWIERZENIE</w:t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3F3A91" w:rsidRPr="003F3A91" w:rsidRDefault="003F3A91" w:rsidP="003F3A91">
      <w:pPr>
        <w:jc w:val="center"/>
        <w:rPr>
          <w:i/>
        </w:rPr>
      </w:pPr>
      <w:r w:rsidRPr="003F3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522CD">
        <w:rPr>
          <w:rFonts w:ascii="Times New Roman" w:hAnsi="Times New Roman" w:cs="Times New Roman"/>
          <w:sz w:val="24"/>
          <w:szCs w:val="24"/>
        </w:rPr>
        <w:t>……..</w:t>
      </w:r>
      <w:r w:rsidRPr="003F3A9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  <w:t xml:space="preserve">               (miejscowość, data)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>(Firma, adres Organizatora praktyki)</w:t>
      </w:r>
    </w:p>
    <w:p w:rsidR="00BE7890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</w:p>
    <w:p w:rsidR="003F3A91" w:rsidRPr="003F3A91" w:rsidRDefault="003F3A91" w:rsidP="00BE7890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91">
        <w:rPr>
          <w:rFonts w:ascii="Times New Roman" w:hAnsi="Times New Roman" w:cs="Times New Roman"/>
          <w:b/>
          <w:sz w:val="24"/>
          <w:szCs w:val="24"/>
        </w:rPr>
        <w:t>Akademia Techniczno-Humanistyczna</w:t>
      </w:r>
    </w:p>
    <w:p w:rsidR="003F3A91" w:rsidRDefault="003F3A91" w:rsidP="003F3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="00BE7890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>w Bielsku-Białej</w:t>
      </w:r>
    </w:p>
    <w:p w:rsidR="006C4315" w:rsidRPr="003F3A91" w:rsidRDefault="006C4315" w:rsidP="003F3A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91" w:rsidRPr="001522CD" w:rsidRDefault="003F3A91" w:rsidP="003F3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Zwracam się z prośbą o wyrażenie zgody na powierzenie danych osobowych objętych  porozumieniem z dnia …………………………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…………………</w:t>
      </w:r>
      <w:r w:rsidRPr="001522CD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1522CD">
        <w:rPr>
          <w:rFonts w:ascii="Times New Roman" w:eastAsia="Times New Roman" w:hAnsi="Times New Roman" w:cs="Times New Roman"/>
          <w:sz w:val="24"/>
          <w:szCs w:val="24"/>
        </w:rPr>
        <w:t xml:space="preserve">w sprawie  organizacji </w:t>
      </w:r>
      <w:r w:rsidR="00DE0232">
        <w:rPr>
          <w:rFonts w:ascii="Times New Roman" w:eastAsia="Times New Roman" w:hAnsi="Times New Roman" w:cs="Times New Roman"/>
          <w:sz w:val="24"/>
          <w:szCs w:val="24"/>
        </w:rPr>
        <w:br/>
      </w:r>
      <w:r w:rsidRPr="001522CD">
        <w:rPr>
          <w:rFonts w:ascii="Times New Roman" w:eastAsia="Times New Roman" w:hAnsi="Times New Roman" w:cs="Times New Roman"/>
          <w:sz w:val="24"/>
          <w:szCs w:val="24"/>
        </w:rPr>
        <w:t xml:space="preserve">i prowadzenia studenckich praktyk zawodowych / w sprawie organizacji  i  prowadzenia indywidualnej studenckiej praktyki zawodowej*, </w:t>
      </w:r>
      <w:r w:rsidRPr="001522CD">
        <w:rPr>
          <w:rFonts w:ascii="Times New Roman" w:hAnsi="Times New Roman" w:cs="Times New Roman"/>
          <w:sz w:val="24"/>
          <w:szCs w:val="24"/>
        </w:rPr>
        <w:t xml:space="preserve">na okres od dnia </w:t>
      </w:r>
      <w:r w:rsidR="001522CD">
        <w:rPr>
          <w:rFonts w:ascii="Times New Roman" w:hAnsi="Times New Roman" w:cs="Times New Roman"/>
          <w:sz w:val="24"/>
          <w:szCs w:val="24"/>
        </w:rPr>
        <w:t>…………..………….</w:t>
      </w:r>
      <w:r w:rsidRPr="001522CD">
        <w:rPr>
          <w:rFonts w:ascii="Times New Roman" w:hAnsi="Times New Roman" w:cs="Times New Roman"/>
          <w:sz w:val="24"/>
          <w:szCs w:val="24"/>
        </w:rPr>
        <w:t>………. do dnia …………………………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</w:t>
      </w:r>
      <w:r w:rsidRPr="001522CD">
        <w:rPr>
          <w:rFonts w:ascii="Times New Roman" w:hAnsi="Times New Roman" w:cs="Times New Roman"/>
          <w:sz w:val="24"/>
          <w:szCs w:val="24"/>
        </w:rPr>
        <w:t>…,do dalszego przetwarzania, w celu wykonania niniejszego porozumienia, następującemu  podwykonawcy:</w:t>
      </w:r>
    </w:p>
    <w:p w:rsidR="003F3A91" w:rsidRPr="001522CD" w:rsidRDefault="003F3A91" w:rsidP="003F3A9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Firma: …………………………………………………..</w:t>
      </w:r>
    </w:p>
    <w:p w:rsidR="003F3A91" w:rsidRPr="001522CD" w:rsidRDefault="00542D55" w:rsidP="003F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……………………………………..……………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NIP: …………………………………………………….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Regon: ………………………………………………….</w:t>
      </w:r>
    </w:p>
    <w:p w:rsidR="003F3A91" w:rsidRDefault="001522CD" w:rsidP="003F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KRS**: ……………………………………………..</w:t>
      </w:r>
    </w:p>
    <w:p w:rsidR="001522CD" w:rsidRPr="001522CD" w:rsidRDefault="001522CD" w:rsidP="003F3A91">
      <w:pPr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Oświadczam, że podwykonawca spełni te same gwarancje i obowiązki, jakie zostały nałożone na mnie / na reprezentowaną przeze mnie firmę* jako Organizatora praktyki w niniejszym porozumieniu. </w:t>
      </w: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2CD">
        <w:rPr>
          <w:rFonts w:ascii="Times New Roman" w:eastAsia="Calibri" w:hAnsi="Times New Roman" w:cs="Times New Roman"/>
          <w:sz w:val="24"/>
          <w:szCs w:val="24"/>
        </w:rPr>
        <w:t>Oświadczam, że poniosę pełną odpowiedzialność wobec Akademii Techniczno-Humanistycznej w Bielsku-Białej za niewywiązanie się ze spoczywających na podwykonawcy obowiązków ochrony danych.</w:t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</w:p>
    <w:p w:rsid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</w:p>
    <w:p w:rsidR="003F3A91" w:rsidRP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…..</w:t>
      </w:r>
      <w:r w:rsidRPr="001522C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F3A91" w:rsidRPr="001522CD" w:rsidRDefault="00564788" w:rsidP="00564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522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3A91" w:rsidRPr="001522CD">
        <w:rPr>
          <w:rFonts w:ascii="Times New Roman" w:hAnsi="Times New Roman" w:cs="Times New Roman"/>
          <w:sz w:val="24"/>
          <w:szCs w:val="24"/>
        </w:rPr>
        <w:t>(podpis Organizatora praktyki)</w:t>
      </w:r>
    </w:p>
    <w:p w:rsidR="003F3A91" w:rsidRPr="001522CD" w:rsidRDefault="003F3A91" w:rsidP="003F3A91">
      <w:pPr>
        <w:rPr>
          <w:rFonts w:ascii="Times New Roman" w:hAnsi="Times New Roman" w:cs="Times New Roman"/>
          <w:sz w:val="20"/>
          <w:szCs w:val="20"/>
        </w:rPr>
      </w:pPr>
      <w:r w:rsidRPr="001522CD">
        <w:rPr>
          <w:rFonts w:ascii="Times New Roman" w:hAnsi="Times New Roman" w:cs="Times New Roman"/>
          <w:sz w:val="20"/>
          <w:szCs w:val="20"/>
        </w:rPr>
        <w:t>* niewłaściwe skreślić/ ** jeśli dotyczy</w:t>
      </w: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Wyrażam zgodę / Nie wyrażam zgody*.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="001522CD">
        <w:rPr>
          <w:rFonts w:ascii="Times New Roman" w:hAnsi="Times New Roman" w:cs="Times New Roman"/>
          <w:sz w:val="24"/>
          <w:szCs w:val="24"/>
        </w:rPr>
        <w:tab/>
      </w:r>
      <w:r w:rsidR="00F6778E">
        <w:rPr>
          <w:rFonts w:ascii="Times New Roman" w:hAnsi="Times New Roman" w:cs="Times New Roman"/>
          <w:sz w:val="24"/>
          <w:szCs w:val="24"/>
        </w:rPr>
        <w:t>…</w:t>
      </w:r>
      <w:r w:rsidRPr="001522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3A91" w:rsidRPr="003F3A91" w:rsidRDefault="003F3A91" w:rsidP="001522CD">
      <w:pPr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522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22CD">
        <w:rPr>
          <w:rFonts w:ascii="Times New Roman" w:hAnsi="Times New Roman" w:cs="Times New Roman"/>
          <w:sz w:val="24"/>
          <w:szCs w:val="24"/>
        </w:rPr>
        <w:t xml:space="preserve"> </w:t>
      </w:r>
      <w:r w:rsidR="001522CD">
        <w:rPr>
          <w:rFonts w:ascii="Times New Roman" w:hAnsi="Times New Roman" w:cs="Times New Roman"/>
          <w:sz w:val="24"/>
          <w:szCs w:val="24"/>
        </w:rPr>
        <w:t xml:space="preserve"> </w:t>
      </w:r>
      <w:r w:rsidRPr="001522CD">
        <w:rPr>
          <w:rFonts w:ascii="Times New Roman" w:hAnsi="Times New Roman" w:cs="Times New Roman"/>
          <w:sz w:val="24"/>
          <w:szCs w:val="24"/>
        </w:rPr>
        <w:t>(podpis Dziekana Wydziału)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</w:t>
      </w:r>
    </w:p>
    <w:p w:rsidR="001D2A47" w:rsidRDefault="001D2A47" w:rsidP="007F2033">
      <w:pPr>
        <w:tabs>
          <w:tab w:val="right" w:pos="907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2A47" w:rsidRDefault="001D2A47" w:rsidP="007F2033">
      <w:pPr>
        <w:tabs>
          <w:tab w:val="right" w:pos="907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2A47" w:rsidRDefault="001D2A47" w:rsidP="007F2033">
      <w:pPr>
        <w:tabs>
          <w:tab w:val="right" w:pos="907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3F3A91" w:rsidRDefault="003F3A91" w:rsidP="007F2033">
      <w:pPr>
        <w:tabs>
          <w:tab w:val="right" w:pos="907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3</w:t>
      </w:r>
    </w:p>
    <w:p w:rsidR="003F3A91" w:rsidRPr="00561BA4" w:rsidRDefault="003F3A91" w:rsidP="003F3A91">
      <w:pPr>
        <w:tabs>
          <w:tab w:val="right" w:pos="9071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BA4">
        <w:rPr>
          <w:rFonts w:ascii="Times New Roman" w:eastAsia="Times New Roman" w:hAnsi="Times New Roman" w:cs="Times New Roman"/>
          <w:b/>
          <w:bCs/>
          <w:sz w:val="24"/>
          <w:szCs w:val="24"/>
        </w:rPr>
        <w:t>SKIEROWANIE NA PRAKTYKĘ</w:t>
      </w:r>
    </w:p>
    <w:p w:rsidR="001522CD" w:rsidRPr="00561BA4" w:rsidRDefault="001522CD" w:rsidP="003F3A91">
      <w:pPr>
        <w:tabs>
          <w:tab w:val="right" w:pos="9071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BE7890" w:rsidRPr="00561BA4" w:rsidRDefault="00BE7890" w:rsidP="00BE7890">
      <w:pPr>
        <w:tabs>
          <w:tab w:val="right" w:pos="9356"/>
        </w:tabs>
        <w:rPr>
          <w:rFonts w:ascii="Times New Roman" w:hAnsi="Times New Roman" w:cs="Times New Roman"/>
        </w:rPr>
      </w:pPr>
    </w:p>
    <w:p w:rsidR="003F3A91" w:rsidRPr="00561BA4" w:rsidRDefault="001522CD" w:rsidP="00BE7890">
      <w:pPr>
        <w:tabs>
          <w:tab w:val="right" w:pos="9356"/>
        </w:tabs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3F3A91"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 w:rsidR="003F3A91" w:rsidRPr="00561BA4">
        <w:rPr>
          <w:rFonts w:ascii="Times New Roman" w:hAnsi="Times New Roman" w:cs="Times New Roman"/>
        </w:rPr>
        <w:tab/>
      </w:r>
      <w:r w:rsidR="003F3A91" w:rsidRPr="00561BA4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3F3A91" w:rsidRPr="00561BA4" w:rsidRDefault="00BE7890" w:rsidP="00BE7890">
      <w:pPr>
        <w:tabs>
          <w:tab w:val="center" w:pos="1134"/>
          <w:tab w:val="left" w:pos="7937"/>
        </w:tabs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3F3A91" w:rsidRPr="00561BA4">
        <w:rPr>
          <w:rFonts w:ascii="Times New Roman" w:eastAsia="Times New Roman" w:hAnsi="Times New Roman" w:cs="Times New Roman"/>
          <w:sz w:val="16"/>
          <w:szCs w:val="16"/>
        </w:rPr>
        <w:t>(</w:t>
      </w:r>
      <w:r w:rsidR="003F3A91"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>pieczęć Instytucji przyjmującej)</w:t>
      </w:r>
      <w:r w:rsidR="003F3A91" w:rsidRPr="00561BA4">
        <w:rPr>
          <w:rFonts w:ascii="Times New Roman" w:hAnsi="Times New Roman" w:cs="Times New Roman"/>
        </w:rPr>
        <w:t xml:space="preserve">                                                        </w:t>
      </w:r>
      <w:r w:rsidRPr="00561BA4">
        <w:rPr>
          <w:rFonts w:ascii="Times New Roman" w:hAnsi="Times New Roman" w:cs="Times New Roman"/>
        </w:rPr>
        <w:t xml:space="preserve">               </w:t>
      </w:r>
      <w:r w:rsidR="003F3A91" w:rsidRPr="00561BA4">
        <w:rPr>
          <w:rFonts w:ascii="Times New Roman" w:hAnsi="Times New Roman" w:cs="Times New Roman"/>
        </w:rPr>
        <w:t xml:space="preserve"> </w:t>
      </w:r>
      <w:r w:rsidRPr="00561BA4">
        <w:rPr>
          <w:rFonts w:ascii="Times New Roman" w:hAnsi="Times New Roman" w:cs="Times New Roman"/>
        </w:rPr>
        <w:t xml:space="preserve">  </w:t>
      </w:r>
      <w:r w:rsidR="003F3A91"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(data)               </w:t>
      </w:r>
    </w:p>
    <w:p w:rsidR="006C4315" w:rsidRPr="00561BA4" w:rsidRDefault="006C4315" w:rsidP="006C4315">
      <w:pPr>
        <w:tabs>
          <w:tab w:val="right" w:pos="9071"/>
        </w:tabs>
        <w:spacing w:line="360" w:lineRule="auto"/>
        <w:rPr>
          <w:rFonts w:ascii="Times New Roman" w:hAnsi="Times New Roman" w:cs="Times New Roman"/>
        </w:rPr>
      </w:pPr>
    </w:p>
    <w:p w:rsidR="003F3A91" w:rsidRPr="00561BA4" w:rsidRDefault="003F3A91" w:rsidP="006C4315">
      <w:pPr>
        <w:tabs>
          <w:tab w:val="right" w:pos="9071"/>
        </w:tabs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Wyrażam zgodę na odbycie praktyki zawodowej przez studentkę / studenta*:</w:t>
      </w:r>
    </w:p>
    <w:p w:rsidR="003F3A91" w:rsidRPr="00561BA4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imię i nazwisko: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</w:t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3F3A91" w:rsidRPr="00561BA4" w:rsidRDefault="003F3A91" w:rsidP="00BE7890">
      <w:pPr>
        <w:spacing w:line="288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b/>
          <w:bCs/>
          <w:sz w:val="24"/>
          <w:szCs w:val="24"/>
        </w:rPr>
        <w:t>Akademia Techniczno-Humanistyczna w Bielsku-Białej</w:t>
      </w:r>
    </w:p>
    <w:p w:rsidR="003F3A91" w:rsidRPr="00561BA4" w:rsidRDefault="003F3A91" w:rsidP="00BE7890">
      <w:pPr>
        <w:spacing w:line="288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b/>
          <w:bCs/>
          <w:sz w:val="24"/>
          <w:szCs w:val="24"/>
        </w:rPr>
        <w:t>Wydział …………………………………………………</w:t>
      </w:r>
      <w:r w:rsidR="00BE7890" w:rsidRPr="00561BA4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</w:t>
      </w:r>
    </w:p>
    <w:p w:rsidR="003F3A91" w:rsidRPr="00561BA4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b/>
          <w:bCs/>
          <w:sz w:val="24"/>
          <w:szCs w:val="24"/>
        </w:rPr>
        <w:t>kierunek ……………………………</w:t>
      </w:r>
      <w:r w:rsidR="00BE7890" w:rsidRPr="00561BA4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</w:t>
      </w:r>
      <w:r w:rsidR="00D3511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………………………………………..</w:t>
      </w:r>
      <w:r w:rsidR="00BE7890" w:rsidRPr="00561BA4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……….</w:t>
      </w:r>
    </w:p>
    <w:p w:rsidR="003F3A91" w:rsidRPr="00561BA4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rodzaj studiów:</w:t>
      </w:r>
      <w:r w:rsidRPr="00561BA4">
        <w:rPr>
          <w:rFonts w:ascii="Times New Roman" w:hAnsi="Times New Roman" w:cs="Times New Roman"/>
        </w:rPr>
        <w:tab/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stacjonarne / niestacjonarne*</w:t>
      </w:r>
    </w:p>
    <w:p w:rsidR="003F3A91" w:rsidRPr="00561BA4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specjalność: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</w:p>
    <w:p w:rsidR="003F3A91" w:rsidRPr="00561BA4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rok studiów: ....................................................................................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3F3A91" w:rsidRPr="00561BA4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nr albumu: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3F3A91" w:rsidRPr="00561BA4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dane kontaktowe: ………………………………………………………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3F3A91" w:rsidRPr="00561BA4" w:rsidRDefault="003F3A91" w:rsidP="003F3A91">
      <w:pPr>
        <w:spacing w:line="360" w:lineRule="auto"/>
        <w:jc w:val="right"/>
        <w:rPr>
          <w:rFonts w:ascii="Times New Roman" w:hAnsi="Times New Roman" w:cs="Times New Roman"/>
        </w:rPr>
      </w:pPr>
    </w:p>
    <w:p w:rsidR="003F3A91" w:rsidRPr="00561BA4" w:rsidRDefault="003F3A91" w:rsidP="001705E4">
      <w:pPr>
        <w:spacing w:line="360" w:lineRule="auto"/>
        <w:jc w:val="both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Praktyka odbędzie się w dniach:</w:t>
      </w:r>
    </w:p>
    <w:p w:rsidR="003F3A91" w:rsidRPr="00561BA4" w:rsidRDefault="003F3A91" w:rsidP="001705E4">
      <w:pPr>
        <w:spacing w:line="360" w:lineRule="auto"/>
        <w:jc w:val="both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od ................................ do ................................ w wymiarze godzin ……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……………...</w:t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BE7890" w:rsidRPr="00561BA4" w:rsidRDefault="003F3A91" w:rsidP="001705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w: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00591F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</w:t>
      </w:r>
      <w:r w:rsidR="001705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91" w:rsidRPr="00561BA4" w:rsidRDefault="003F3A91" w:rsidP="001705E4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B5282" w:rsidRPr="00561BA4">
        <w:rPr>
          <w:rFonts w:ascii="Times New Roman" w:hAnsi="Times New Roman" w:cs="Times New Roman"/>
        </w:rPr>
        <w:t>...................................................</w:t>
      </w:r>
      <w:r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E678B4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BE7890" w:rsidRPr="00561BA4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3F3A91" w:rsidRPr="00561BA4" w:rsidRDefault="003F3A91" w:rsidP="003F3A91">
      <w:pPr>
        <w:spacing w:line="360" w:lineRule="auto"/>
        <w:jc w:val="right"/>
        <w:rPr>
          <w:rFonts w:ascii="Times New Roman" w:hAnsi="Times New Roman" w:cs="Times New Roman"/>
        </w:rPr>
      </w:pPr>
    </w:p>
    <w:p w:rsidR="00BE7890" w:rsidRPr="00561BA4" w:rsidRDefault="00BE7890" w:rsidP="003F3A91">
      <w:pPr>
        <w:spacing w:line="360" w:lineRule="auto"/>
        <w:jc w:val="right"/>
        <w:rPr>
          <w:rFonts w:ascii="Times New Roman" w:hAnsi="Times New Roman" w:cs="Times New Roman"/>
        </w:rPr>
      </w:pPr>
    </w:p>
    <w:p w:rsidR="003344D3" w:rsidRPr="00561BA4" w:rsidRDefault="003344D3" w:rsidP="003F3A91">
      <w:pPr>
        <w:spacing w:line="360" w:lineRule="auto"/>
        <w:jc w:val="right"/>
        <w:rPr>
          <w:rFonts w:ascii="Times New Roman" w:hAnsi="Times New Roman" w:cs="Times New Roman"/>
        </w:rPr>
      </w:pPr>
    </w:p>
    <w:p w:rsidR="003F3A91" w:rsidRPr="00561BA4" w:rsidRDefault="003F3A91" w:rsidP="00DB528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Opiekunem praktyki ze strony Instytucji będzie Pani / Pan*:</w:t>
      </w:r>
    </w:p>
    <w:p w:rsidR="00BE7890" w:rsidRPr="00561BA4" w:rsidRDefault="00BE7890" w:rsidP="00DB5282">
      <w:pPr>
        <w:spacing w:line="360" w:lineRule="auto"/>
        <w:rPr>
          <w:rFonts w:ascii="Times New Roman" w:hAnsi="Times New Roman" w:cs="Times New Roman"/>
        </w:rPr>
      </w:pPr>
    </w:p>
    <w:p w:rsidR="003F3A91" w:rsidRPr="00561BA4" w:rsidRDefault="003F3A91" w:rsidP="003F3A91">
      <w:pPr>
        <w:jc w:val="right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3F3A91" w:rsidRPr="00561BA4" w:rsidRDefault="00BE7890" w:rsidP="00BE7890">
      <w:pPr>
        <w:tabs>
          <w:tab w:val="center" w:pos="2552"/>
        </w:tabs>
        <w:spacing w:line="360" w:lineRule="auto"/>
        <w:jc w:val="center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 xml:space="preserve">          </w:t>
      </w:r>
      <w:r w:rsidR="003F3A91"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>(imię i nazwisko Opiekuna ze strony Instytucji)</w:t>
      </w:r>
    </w:p>
    <w:p w:rsidR="00DB5282" w:rsidRPr="00561BA4" w:rsidRDefault="00DB5282" w:rsidP="00DB5282">
      <w:pPr>
        <w:jc w:val="right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</w:p>
    <w:p w:rsidR="003F3A91" w:rsidRPr="00561BA4" w:rsidRDefault="003F3A91" w:rsidP="00D63728">
      <w:pPr>
        <w:tabs>
          <w:tab w:val="center" w:pos="6521"/>
        </w:tabs>
        <w:spacing w:line="360" w:lineRule="auto"/>
        <w:rPr>
          <w:rFonts w:ascii="Times New Roman" w:hAnsi="Times New Roman" w:cs="Times New Roman"/>
        </w:rPr>
      </w:pPr>
    </w:p>
    <w:p w:rsidR="003F3A91" w:rsidRPr="00561BA4" w:rsidRDefault="003F3A91" w:rsidP="00DB5282">
      <w:pPr>
        <w:tabs>
          <w:tab w:val="center" w:pos="6521"/>
        </w:tabs>
        <w:spacing w:line="360" w:lineRule="auto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Opiekun praktyki ze strony Uczelni:</w:t>
      </w:r>
    </w:p>
    <w:p w:rsidR="003F3A91" w:rsidRPr="00561BA4" w:rsidRDefault="003F3A91" w:rsidP="003F3A91">
      <w:pPr>
        <w:ind w:firstLine="708"/>
        <w:jc w:val="right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3F3A91" w:rsidRPr="00561BA4" w:rsidRDefault="00BE7890" w:rsidP="00BE7890">
      <w:pPr>
        <w:tabs>
          <w:tab w:val="center" w:pos="3119"/>
        </w:tabs>
        <w:spacing w:line="360" w:lineRule="auto"/>
        <w:jc w:val="center"/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 xml:space="preserve">        </w:t>
      </w:r>
      <w:r w:rsidR="003F3A91" w:rsidRPr="00561BA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(imię i nazwisko Opiekuna ze strony Uczelni)</w:t>
      </w:r>
    </w:p>
    <w:p w:rsidR="003F3A91" w:rsidRPr="00561BA4" w:rsidRDefault="003F3A91" w:rsidP="00BE7890">
      <w:pPr>
        <w:tabs>
          <w:tab w:val="center" w:pos="2977"/>
        </w:tabs>
        <w:rPr>
          <w:rFonts w:ascii="Times New Roman" w:hAnsi="Times New Roman" w:cs="Times New Roman"/>
        </w:rPr>
      </w:pPr>
      <w:r w:rsidRPr="00561B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* </w:t>
      </w:r>
      <w:r w:rsidRPr="00561BA4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3F3A91" w:rsidRPr="003F3A91" w:rsidRDefault="003F3A91" w:rsidP="003F3A91">
      <w:pPr>
        <w:tabs>
          <w:tab w:val="right" w:pos="9071"/>
        </w:tabs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7F2033" w:rsidRDefault="007F2033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033" w:rsidRDefault="007F2033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033" w:rsidRDefault="007F2033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033" w:rsidRDefault="007F2033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033" w:rsidRDefault="007F2033" w:rsidP="00DE02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973383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 w:rsidR="00FB5C1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:rsidR="003F3A91" w:rsidRPr="00586277" w:rsidRDefault="003F3A91" w:rsidP="003F3A91">
      <w:pPr>
        <w:tabs>
          <w:tab w:val="center" w:pos="4253"/>
        </w:tabs>
        <w:jc w:val="center"/>
        <w:rPr>
          <w:rFonts w:ascii="Times New Roman" w:hAnsi="Times New Roman" w:cs="Times New Roman"/>
          <w:b/>
        </w:rPr>
      </w:pPr>
      <w:r w:rsidRPr="00586277">
        <w:rPr>
          <w:rFonts w:ascii="Times New Roman" w:hAnsi="Times New Roman" w:cs="Times New Roman"/>
          <w:b/>
        </w:rPr>
        <w:t>WZÓR DZIENNIKA PRAKTYKI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1. Strona tytułowa dziennika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586277" w:rsidP="00586277">
      <w:pPr>
        <w:ind w:left="3686" w:hanging="8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F3A91" w:rsidRPr="00586277">
        <w:rPr>
          <w:rFonts w:ascii="Times New Roman" w:hAnsi="Times New Roman" w:cs="Times New Roman"/>
          <w:b/>
          <w:sz w:val="24"/>
          <w:szCs w:val="24"/>
        </w:rPr>
        <w:t>Wydział ………………………………………</w:t>
      </w:r>
      <w:r w:rsidR="00542D55">
        <w:rPr>
          <w:rFonts w:ascii="Times New Roman" w:hAnsi="Times New Roman" w:cs="Times New Roman"/>
          <w:b/>
          <w:sz w:val="24"/>
          <w:szCs w:val="24"/>
        </w:rPr>
        <w:t>…...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3F3A91" w:rsidRPr="00586277" w:rsidRDefault="003F3A91" w:rsidP="001D2A47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586277">
        <w:rPr>
          <w:rFonts w:ascii="Times New Roman" w:hAnsi="Times New Roman" w:cs="Times New Roman"/>
          <w:b/>
          <w:sz w:val="24"/>
          <w:szCs w:val="24"/>
        </w:rPr>
        <w:t>Akademia Techniczno-Humanistyczna w Bielsku-Białej</w:t>
      </w:r>
    </w:p>
    <w:p w:rsidR="003F3A91" w:rsidRPr="00586277" w:rsidRDefault="003F3A91" w:rsidP="00586277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586277">
        <w:rPr>
          <w:rFonts w:ascii="Times New Roman" w:hAnsi="Times New Roman" w:cs="Times New Roman"/>
          <w:b/>
          <w:sz w:val="24"/>
          <w:szCs w:val="24"/>
        </w:rPr>
        <w:t>ul. Willowa 2, 43-309 Bielsko-Biała</w:t>
      </w:r>
    </w:p>
    <w:p w:rsidR="003F3A91" w:rsidRPr="00586277" w:rsidRDefault="003F3A91" w:rsidP="00586277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586277">
        <w:rPr>
          <w:rFonts w:ascii="Times New Roman" w:hAnsi="Times New Roman" w:cs="Times New Roman"/>
          <w:b/>
          <w:sz w:val="24"/>
          <w:szCs w:val="24"/>
        </w:rPr>
        <w:t>tel. ……………………</w:t>
      </w:r>
      <w:r w:rsidR="00586277">
        <w:rPr>
          <w:rFonts w:ascii="Times New Roman" w:hAnsi="Times New Roman" w:cs="Times New Roman"/>
          <w:b/>
          <w:sz w:val="24"/>
          <w:szCs w:val="24"/>
        </w:rPr>
        <w:t>….</w:t>
      </w:r>
      <w:r w:rsidRPr="00586277">
        <w:rPr>
          <w:rFonts w:ascii="Times New Roman" w:hAnsi="Times New Roman" w:cs="Times New Roman"/>
          <w:b/>
          <w:sz w:val="24"/>
          <w:szCs w:val="24"/>
        </w:rPr>
        <w:t>. email: ……………</w:t>
      </w:r>
      <w:r w:rsidR="00542D55">
        <w:rPr>
          <w:rFonts w:ascii="Times New Roman" w:hAnsi="Times New Roman" w:cs="Times New Roman"/>
          <w:b/>
          <w:sz w:val="24"/>
          <w:szCs w:val="24"/>
        </w:rPr>
        <w:t>……….</w:t>
      </w:r>
      <w:r w:rsidRPr="00586277">
        <w:rPr>
          <w:rFonts w:ascii="Times New Roman" w:hAnsi="Times New Roman" w:cs="Times New Roman"/>
          <w:b/>
          <w:sz w:val="24"/>
          <w:szCs w:val="24"/>
        </w:rPr>
        <w:t>…</w:t>
      </w:r>
    </w:p>
    <w:p w:rsidR="003F3A91" w:rsidRPr="00586277" w:rsidRDefault="003F3A91" w:rsidP="00586277">
      <w:pPr>
        <w:ind w:left="3686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b/>
          <w:sz w:val="24"/>
          <w:szCs w:val="24"/>
        </w:rPr>
        <w:t>Kierunek ………………………</w:t>
      </w:r>
      <w:r w:rsidR="00542D55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586277">
        <w:rPr>
          <w:rFonts w:ascii="Times New Roman" w:hAnsi="Times New Roman" w:cs="Times New Roman"/>
          <w:b/>
          <w:sz w:val="24"/>
          <w:szCs w:val="24"/>
        </w:rPr>
        <w:t>………</w:t>
      </w:r>
      <w:r w:rsidR="00586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6277">
        <w:rPr>
          <w:rFonts w:ascii="Times New Roman" w:hAnsi="Times New Roman" w:cs="Times New Roman"/>
          <w:b/>
          <w:sz w:val="40"/>
          <w:szCs w:val="40"/>
        </w:rPr>
        <w:t>DZIENNIK PRAKTYKI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...............................................</w:t>
      </w: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>(nr albumu)</w:t>
      </w: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.............................................................................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 xml:space="preserve">(imię i nazwisko Opiekuna ze strony Instytucji) 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.............................................................................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>(imię i nazwisko Opiekuna ze strony Uczelni)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37"/>
        <w:gridCol w:w="2958"/>
      </w:tblGrid>
      <w:tr w:rsidR="003F3A91" w:rsidRPr="00586277" w:rsidTr="003F3A91">
        <w:tc>
          <w:tcPr>
            <w:tcW w:w="2977" w:type="dxa"/>
            <w:vAlign w:val="center"/>
          </w:tcPr>
          <w:p w:rsidR="003F3A91" w:rsidRPr="00586277" w:rsidRDefault="003F3A91" w:rsidP="003F3A91">
            <w:pPr>
              <w:keepNext/>
              <w:keepLines/>
              <w:spacing w:before="360" w:after="8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586277">
              <w:rPr>
                <w:rFonts w:ascii="Times New Roman" w:hAnsi="Times New Roman" w:cs="Times New Roman"/>
                <w:b/>
                <w:sz w:val="20"/>
                <w:szCs w:val="36"/>
              </w:rPr>
              <w:t>Instytucja przyjmująca</w:t>
            </w:r>
          </w:p>
        </w:tc>
        <w:tc>
          <w:tcPr>
            <w:tcW w:w="3137" w:type="dxa"/>
            <w:vAlign w:val="center"/>
          </w:tcPr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sz w:val="20"/>
                <w:szCs w:val="20"/>
              </w:rPr>
              <w:t>Potwierdzenie rozpoczęcia</w:t>
            </w:r>
          </w:p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sz w:val="20"/>
                <w:szCs w:val="20"/>
              </w:rPr>
              <w:t>praktyki</w:t>
            </w:r>
          </w:p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862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pieczęć i podpis </w:t>
            </w:r>
          </w:p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2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Opiekuna ze strony Instytucji)</w:t>
            </w:r>
          </w:p>
        </w:tc>
        <w:tc>
          <w:tcPr>
            <w:tcW w:w="2958" w:type="dxa"/>
            <w:vAlign w:val="center"/>
          </w:tcPr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sz w:val="20"/>
                <w:szCs w:val="20"/>
              </w:rPr>
              <w:t>Potwierdzenie zakończenia</w:t>
            </w:r>
          </w:p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sz w:val="20"/>
                <w:szCs w:val="20"/>
              </w:rPr>
              <w:t xml:space="preserve"> praktyki</w:t>
            </w:r>
          </w:p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862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pieczęć i podpis </w:t>
            </w:r>
          </w:p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i/>
                <w:sz w:val="16"/>
                <w:szCs w:val="16"/>
              </w:rPr>
              <w:t>Opiekuna ze strony Instytucji)</w:t>
            </w:r>
          </w:p>
        </w:tc>
      </w:tr>
      <w:tr w:rsidR="003F3A91" w:rsidRPr="00586277" w:rsidTr="003F3A91">
        <w:tc>
          <w:tcPr>
            <w:tcW w:w="2977" w:type="dxa"/>
          </w:tcPr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</w:tr>
    </w:tbl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  <w:r w:rsidRPr="00586277">
        <w:rPr>
          <w:rFonts w:ascii="Times New Roman" w:hAnsi="Times New Roman" w:cs="Times New Roman"/>
          <w:b/>
        </w:rPr>
        <w:tab/>
      </w:r>
      <w:r w:rsidRPr="00586277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</w:t>
      </w:r>
    </w:p>
    <w:p w:rsidR="003F3A91" w:rsidRPr="00586277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F3A91" w:rsidRPr="00586277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</w:rPr>
      </w:pPr>
    </w:p>
    <w:p w:rsidR="003F3A91" w:rsidRPr="00D913A4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13A4">
        <w:rPr>
          <w:rFonts w:ascii="Times New Roman" w:hAnsi="Times New Roman" w:cs="Times New Roman"/>
          <w:b/>
          <w:sz w:val="24"/>
          <w:szCs w:val="24"/>
        </w:rPr>
        <w:lastRenderedPageBreak/>
        <w:t>WZÓR DZIENNIKA PRAKTYKI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2. Karta czasu pracy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6277">
        <w:rPr>
          <w:rFonts w:ascii="Times New Roman" w:hAnsi="Times New Roman" w:cs="Times New Roman"/>
          <w:b/>
          <w:bCs/>
          <w:sz w:val="32"/>
          <w:szCs w:val="32"/>
        </w:rPr>
        <w:t>TYGODNIOWA KARTA CZASU PRACY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288"/>
        <w:gridCol w:w="1288"/>
        <w:gridCol w:w="1288"/>
        <w:gridCol w:w="4621"/>
      </w:tblGrid>
      <w:tr w:rsidR="003F3A91" w:rsidRPr="00586277" w:rsidTr="003F3A91">
        <w:tc>
          <w:tcPr>
            <w:tcW w:w="587" w:type="dxa"/>
            <w:vAlign w:val="center"/>
          </w:tcPr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288" w:type="dxa"/>
            <w:vAlign w:val="center"/>
          </w:tcPr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1288" w:type="dxa"/>
            <w:vAlign w:val="center"/>
          </w:tcPr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Godz. rozpoczęcia</w:t>
            </w:r>
          </w:p>
        </w:tc>
        <w:tc>
          <w:tcPr>
            <w:tcW w:w="1288" w:type="dxa"/>
            <w:vAlign w:val="center"/>
          </w:tcPr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Liczba godzin</w:t>
            </w:r>
          </w:p>
        </w:tc>
        <w:tc>
          <w:tcPr>
            <w:tcW w:w="4621" w:type="dxa"/>
            <w:vAlign w:val="center"/>
          </w:tcPr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Rodzaj podejmowanych działań,</w:t>
            </w:r>
          </w:p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uwagi, wnioski</w:t>
            </w:r>
          </w:p>
        </w:tc>
      </w:tr>
      <w:tr w:rsidR="003F3A91" w:rsidRPr="00586277" w:rsidTr="003F3A91">
        <w:tc>
          <w:tcPr>
            <w:tcW w:w="587" w:type="dxa"/>
          </w:tcPr>
          <w:p w:rsidR="003F3A91" w:rsidRPr="00586277" w:rsidRDefault="003F3A91" w:rsidP="003F3A91">
            <w:pPr>
              <w:tabs>
                <w:tab w:val="left" w:pos="13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3F3A91" w:rsidRPr="00586277" w:rsidRDefault="003F3A91" w:rsidP="003F3A91">
            <w:pPr>
              <w:tabs>
                <w:tab w:val="left" w:pos="13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3F3A91" w:rsidRPr="00586277" w:rsidRDefault="003F3A91" w:rsidP="003F3A91">
            <w:pPr>
              <w:tabs>
                <w:tab w:val="left" w:pos="7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</w:tr>
    </w:tbl>
    <w:p w:rsidR="003F3A91" w:rsidRPr="00586277" w:rsidRDefault="003F3A91" w:rsidP="003F3A91">
      <w:pPr>
        <w:rPr>
          <w:rFonts w:ascii="Times New Roman" w:hAnsi="Times New Roman" w:cs="Times New Roman"/>
        </w:rPr>
      </w:pPr>
    </w:p>
    <w:p w:rsidR="003F3A91" w:rsidRDefault="003F3A91" w:rsidP="003F3A91">
      <w:pPr>
        <w:rPr>
          <w:rFonts w:ascii="Times New Roman" w:hAnsi="Times New Roman" w:cs="Times New Roman"/>
        </w:rPr>
      </w:pPr>
    </w:p>
    <w:p w:rsidR="00586277" w:rsidRPr="00586277" w:rsidRDefault="00586277" w:rsidP="003F3A91">
      <w:pPr>
        <w:rPr>
          <w:rFonts w:ascii="Times New Roman" w:hAnsi="Times New Roman" w:cs="Times New Roman"/>
        </w:rPr>
      </w:pPr>
    </w:p>
    <w:p w:rsidR="003F3A91" w:rsidRPr="00586277" w:rsidRDefault="003F3A91" w:rsidP="003F3A91">
      <w:pPr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8789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ab/>
        <w:t>....................................................................................</w:t>
      </w:r>
    </w:p>
    <w:p w:rsidR="003F3A91" w:rsidRPr="00586277" w:rsidRDefault="003F3A91" w:rsidP="003F3A91">
      <w:pPr>
        <w:tabs>
          <w:tab w:val="center" w:pos="6237"/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ab/>
        <w:t>(pieczęć i podpis Opiekuna ze strony Instytucji)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 w:rsidR="00FB5C1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INSTRUKCJA 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29" w:lineRule="auto"/>
        <w:ind w:left="703" w:right="6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szkolenia studentów Akademii Techniczno-Humanistycznej w Bielsku-Białej  </w:t>
      </w:r>
      <w:r w:rsidR="001D2A4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w zakresie organizacji i warunków prowadzenia praktyk zawodowych </w:t>
      </w:r>
    </w:p>
    <w:p w:rsidR="00586277" w:rsidRDefault="003F3A91" w:rsidP="00C64A4B">
      <w:pPr>
        <w:pStyle w:val="Akapitzlist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553" w:line="22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77">
        <w:rPr>
          <w:rFonts w:ascii="Times New Roman" w:eastAsia="Times New Roman" w:hAnsi="Times New Roman" w:cs="Times New Roman"/>
          <w:sz w:val="24"/>
          <w:szCs w:val="24"/>
        </w:rPr>
        <w:t xml:space="preserve">Podstawę do odbycia praktyk zawodowych stanowi </w:t>
      </w:r>
      <w:r w:rsidRPr="00586277">
        <w:rPr>
          <w:rFonts w:ascii="Times New Roman" w:eastAsia="Times New Roman" w:hAnsi="Times New Roman" w:cs="Times New Roman"/>
          <w:i/>
          <w:sz w:val="24"/>
          <w:szCs w:val="24"/>
        </w:rPr>
        <w:t xml:space="preserve">"Porozumienie w sprawie organizacji </w:t>
      </w:r>
      <w:r w:rsidR="009E065C" w:rsidRPr="0058627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86277">
        <w:rPr>
          <w:rFonts w:ascii="Times New Roman" w:eastAsia="Times New Roman" w:hAnsi="Times New Roman" w:cs="Times New Roman"/>
          <w:i/>
          <w:sz w:val="24"/>
          <w:szCs w:val="24"/>
        </w:rPr>
        <w:t xml:space="preserve"> i prowadzenia studenckich praktyk zawodowych</w:t>
      </w:r>
      <w:r w:rsidRPr="00586277">
        <w:rPr>
          <w:rFonts w:ascii="Times New Roman" w:eastAsia="Times New Roman" w:hAnsi="Times New Roman" w:cs="Times New Roman"/>
          <w:sz w:val="24"/>
          <w:szCs w:val="24"/>
        </w:rPr>
        <w:t>" zawarte pomiędzy Akademią  Techniczno-Humanistyczną w Bielsku-Białej i podmiotem zewnętrznym, w którym będą się  odbywać praktyki zawodowe. Porozumienie to nakłada na podmiot zewnętrzny obowiązek  zapoznania studentów, przed ro</w:t>
      </w:r>
      <w:r w:rsidR="00586277">
        <w:rPr>
          <w:rFonts w:ascii="Times New Roman" w:eastAsia="Times New Roman" w:hAnsi="Times New Roman" w:cs="Times New Roman"/>
          <w:sz w:val="24"/>
          <w:szCs w:val="24"/>
        </w:rPr>
        <w:t xml:space="preserve">zpoczęciem praktyk zawodowych, </w:t>
      </w:r>
      <w:r w:rsidRPr="00586277">
        <w:rPr>
          <w:rFonts w:ascii="Times New Roman" w:eastAsia="Times New Roman" w:hAnsi="Times New Roman" w:cs="Times New Roman"/>
          <w:sz w:val="24"/>
          <w:szCs w:val="24"/>
        </w:rPr>
        <w:t xml:space="preserve">z zakładowym  regulaminem pracy, </w:t>
      </w:r>
      <w:r w:rsidR="00586277">
        <w:rPr>
          <w:rFonts w:ascii="Times New Roman" w:eastAsia="Times New Roman" w:hAnsi="Times New Roman" w:cs="Times New Roman"/>
          <w:sz w:val="24"/>
          <w:szCs w:val="24"/>
        </w:rPr>
        <w:br/>
      </w:r>
      <w:r w:rsidRPr="00586277">
        <w:rPr>
          <w:rFonts w:ascii="Times New Roman" w:eastAsia="Times New Roman" w:hAnsi="Times New Roman" w:cs="Times New Roman"/>
          <w:sz w:val="24"/>
          <w:szCs w:val="24"/>
        </w:rPr>
        <w:t>z przepisami o bezpiec</w:t>
      </w:r>
      <w:r w:rsidR="00586277">
        <w:rPr>
          <w:rFonts w:ascii="Times New Roman" w:eastAsia="Times New Roman" w:hAnsi="Times New Roman" w:cs="Times New Roman"/>
          <w:sz w:val="24"/>
          <w:szCs w:val="24"/>
        </w:rPr>
        <w:t xml:space="preserve">zeństwie i higienie pracy oraz </w:t>
      </w:r>
      <w:r w:rsidRPr="00586277">
        <w:rPr>
          <w:rFonts w:ascii="Times New Roman" w:eastAsia="Times New Roman" w:hAnsi="Times New Roman" w:cs="Times New Roman"/>
          <w:sz w:val="24"/>
          <w:szCs w:val="24"/>
        </w:rPr>
        <w:t>o ochronie  informacji niejawnej, jak również obowiązek przeprowadzenia szkolenia  stanowiskowego.</w:t>
      </w:r>
    </w:p>
    <w:p w:rsidR="00586277" w:rsidRDefault="003F3A91" w:rsidP="00C64A4B">
      <w:pPr>
        <w:pStyle w:val="Akapitzlist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553" w:line="22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77">
        <w:rPr>
          <w:rFonts w:ascii="Times New Roman" w:eastAsia="Times New Roman" w:hAnsi="Times New Roman" w:cs="Times New Roman"/>
          <w:sz w:val="24"/>
          <w:szCs w:val="24"/>
        </w:rPr>
        <w:t xml:space="preserve">Opiekun praktyk zawodowych organizuje na terenie Uczelni, przed rozpoczęciem praktyk,  szkolenie w zakresie organizacji i warunków </w:t>
      </w:r>
      <w:r w:rsidR="00586277">
        <w:rPr>
          <w:rFonts w:ascii="Times New Roman" w:eastAsia="Times New Roman" w:hAnsi="Times New Roman" w:cs="Times New Roman"/>
          <w:sz w:val="24"/>
          <w:szCs w:val="24"/>
        </w:rPr>
        <w:t>prowadzenia praktyk zawodowych.</w:t>
      </w:r>
    </w:p>
    <w:p w:rsidR="003F3A91" w:rsidRPr="00586277" w:rsidRDefault="003F3A91" w:rsidP="00C64A4B">
      <w:pPr>
        <w:pStyle w:val="Akapitzlist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553" w:line="22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77">
        <w:rPr>
          <w:rFonts w:ascii="Times New Roman" w:eastAsia="Times New Roman" w:hAnsi="Times New Roman" w:cs="Times New Roman"/>
          <w:sz w:val="24"/>
          <w:szCs w:val="24"/>
        </w:rPr>
        <w:t xml:space="preserve">Program szkolenia, o którym mowa w punkcie 2, powinien obejmować:  </w:t>
      </w:r>
    </w:p>
    <w:p w:rsidR="00A24E71" w:rsidRDefault="003F3A91" w:rsidP="00C64A4B">
      <w:pPr>
        <w:pStyle w:val="Akapitzlist"/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77">
        <w:rPr>
          <w:rFonts w:ascii="Times New Roman" w:eastAsia="Times New Roman" w:hAnsi="Times New Roman" w:cs="Times New Roman"/>
          <w:sz w:val="24"/>
          <w:szCs w:val="24"/>
        </w:rPr>
        <w:t>zapoznanie studentów z zasad</w:t>
      </w:r>
      <w:r w:rsidR="00586277">
        <w:rPr>
          <w:rFonts w:ascii="Times New Roman" w:eastAsia="Times New Roman" w:hAnsi="Times New Roman" w:cs="Times New Roman"/>
          <w:sz w:val="24"/>
          <w:szCs w:val="24"/>
        </w:rPr>
        <w:t>ami organizacji praktyk w ATH;</w:t>
      </w:r>
    </w:p>
    <w:p w:rsidR="00586277" w:rsidRDefault="003F3A91" w:rsidP="00C64A4B">
      <w:pPr>
        <w:pStyle w:val="Akapitzlist"/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77">
        <w:rPr>
          <w:rFonts w:ascii="Times New Roman" w:eastAsia="Times New Roman" w:hAnsi="Times New Roman" w:cs="Times New Roman"/>
          <w:sz w:val="24"/>
          <w:szCs w:val="24"/>
        </w:rPr>
        <w:t>zapoznanie studentów z ich obowiązkami i prawami podczas odbywania praktyki</w:t>
      </w:r>
    </w:p>
    <w:p w:rsidR="00A24E71" w:rsidRDefault="003F3A91" w:rsidP="00C64A4B">
      <w:pPr>
        <w:pStyle w:val="Akapitzlist"/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77">
        <w:rPr>
          <w:rFonts w:ascii="Times New Roman" w:eastAsia="Times New Roman" w:hAnsi="Times New Roman" w:cs="Times New Roman"/>
          <w:sz w:val="24"/>
          <w:szCs w:val="24"/>
        </w:rPr>
        <w:t>zapoznanie studentów z ogólnymi zasadami dotycz</w:t>
      </w:r>
      <w:r w:rsidR="00586277">
        <w:rPr>
          <w:rFonts w:ascii="Times New Roman" w:eastAsia="Times New Roman" w:hAnsi="Times New Roman" w:cs="Times New Roman"/>
          <w:sz w:val="24"/>
          <w:szCs w:val="24"/>
        </w:rPr>
        <w:t xml:space="preserve">ącymi bezpieczeństwa i higieny </w:t>
      </w:r>
      <w:r w:rsidR="00A24E71" w:rsidRPr="00586277">
        <w:rPr>
          <w:rFonts w:ascii="Times New Roman" w:eastAsia="Times New Roman" w:hAnsi="Times New Roman" w:cs="Times New Roman"/>
          <w:sz w:val="24"/>
          <w:szCs w:val="24"/>
        </w:rPr>
        <w:t>pracy</w:t>
      </w:r>
      <w:r w:rsidR="0058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277">
        <w:rPr>
          <w:rFonts w:ascii="Times New Roman" w:eastAsia="Times New Roman" w:hAnsi="Times New Roman" w:cs="Times New Roman"/>
          <w:sz w:val="24"/>
          <w:szCs w:val="24"/>
        </w:rPr>
        <w:t>ora</w:t>
      </w:r>
      <w:r w:rsidR="00586277">
        <w:rPr>
          <w:rFonts w:ascii="Times New Roman" w:eastAsia="Times New Roman" w:hAnsi="Times New Roman" w:cs="Times New Roman"/>
          <w:sz w:val="24"/>
          <w:szCs w:val="24"/>
        </w:rPr>
        <w:t>z ochrony informacji niejawnej;</w:t>
      </w:r>
    </w:p>
    <w:p w:rsidR="00586277" w:rsidRDefault="003F3A91" w:rsidP="00C64A4B">
      <w:pPr>
        <w:pStyle w:val="Akapitzlist"/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993" w:right="113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77">
        <w:rPr>
          <w:rFonts w:ascii="Times New Roman" w:eastAsia="Times New Roman" w:hAnsi="Times New Roman" w:cs="Times New Roman"/>
          <w:sz w:val="24"/>
          <w:szCs w:val="24"/>
        </w:rPr>
        <w:t>poinformowanie studentów o konieczności posiadania ubezpieczenia od n</w:t>
      </w:r>
      <w:r w:rsidR="0017519D" w:rsidRPr="00586277">
        <w:rPr>
          <w:rFonts w:ascii="Times New Roman" w:eastAsia="Times New Roman" w:hAnsi="Times New Roman" w:cs="Times New Roman"/>
          <w:sz w:val="24"/>
          <w:szCs w:val="24"/>
        </w:rPr>
        <w:t>astępstw</w:t>
      </w:r>
      <w:r w:rsidR="0058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277">
        <w:rPr>
          <w:rFonts w:ascii="Times New Roman" w:eastAsia="Times New Roman" w:hAnsi="Times New Roman" w:cs="Times New Roman"/>
          <w:sz w:val="24"/>
          <w:szCs w:val="24"/>
        </w:rPr>
        <w:t xml:space="preserve">nieszczęśliwych wypadków i ewentualnie odpowiedzialności cywilnej, jak również,  jeśli tego wymaga podmiot zewnętrzny posiadania </w:t>
      </w:r>
      <w:r w:rsidR="00A24E71" w:rsidRPr="00586277">
        <w:rPr>
          <w:rFonts w:ascii="Times New Roman" w:eastAsia="Times New Roman" w:hAnsi="Times New Roman" w:cs="Times New Roman"/>
          <w:sz w:val="24"/>
          <w:szCs w:val="24"/>
        </w:rPr>
        <w:t>odpowiednich badań lekarskich</w:t>
      </w:r>
      <w:r w:rsidR="00586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E71" w:rsidRPr="00586277" w:rsidRDefault="00A24E71" w:rsidP="00C64A4B">
      <w:pPr>
        <w:pStyle w:val="Akapitzlist"/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993" w:right="113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77">
        <w:rPr>
          <w:rFonts w:ascii="Times New Roman" w:eastAsia="Times New Roman" w:hAnsi="Times New Roman" w:cs="Times New Roman"/>
          <w:sz w:val="24"/>
          <w:szCs w:val="24"/>
        </w:rPr>
        <w:t>p</w:t>
      </w:r>
      <w:r w:rsidR="003F3A91" w:rsidRPr="00586277">
        <w:rPr>
          <w:rFonts w:ascii="Times New Roman" w:eastAsia="Times New Roman" w:hAnsi="Times New Roman" w:cs="Times New Roman"/>
          <w:sz w:val="24"/>
          <w:szCs w:val="24"/>
        </w:rPr>
        <w:t>oinformowanie o obowiązku zgłaszania opiekunowi</w:t>
      </w:r>
      <w:r w:rsidR="0017519D" w:rsidRPr="00586277">
        <w:rPr>
          <w:rFonts w:ascii="Times New Roman" w:eastAsia="Times New Roman" w:hAnsi="Times New Roman" w:cs="Times New Roman"/>
          <w:sz w:val="24"/>
          <w:szCs w:val="24"/>
        </w:rPr>
        <w:t xml:space="preserve"> lub osobie odpowiedzialnej za </w:t>
      </w:r>
      <w:r w:rsidRPr="00586277">
        <w:rPr>
          <w:rFonts w:ascii="Times New Roman" w:eastAsia="Times New Roman" w:hAnsi="Times New Roman" w:cs="Times New Roman"/>
          <w:sz w:val="24"/>
          <w:szCs w:val="24"/>
        </w:rPr>
        <w:t>opiekę w</w:t>
      </w:r>
      <w:r w:rsidR="003F3A91" w:rsidRPr="00586277">
        <w:rPr>
          <w:rFonts w:ascii="Times New Roman" w:eastAsia="Times New Roman" w:hAnsi="Times New Roman" w:cs="Times New Roman"/>
          <w:sz w:val="24"/>
          <w:szCs w:val="24"/>
        </w:rPr>
        <w:t xml:space="preserve"> podmiocie zewnętrznym wszelkich zauważonych zagrożeń dla życia lub zdrowia.  </w:t>
      </w:r>
    </w:p>
    <w:p w:rsidR="003F3A91" w:rsidRPr="00586277" w:rsidRDefault="003F3A91" w:rsidP="00C64A4B">
      <w:pPr>
        <w:pStyle w:val="Akapitzlist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77">
        <w:rPr>
          <w:rFonts w:ascii="Times New Roman" w:eastAsia="Times New Roman" w:hAnsi="Times New Roman" w:cs="Times New Roman"/>
          <w:sz w:val="24"/>
          <w:szCs w:val="24"/>
        </w:rPr>
        <w:t>Fakt odbycia szkolenia, o którym mowa w p</w:t>
      </w:r>
      <w:r w:rsidR="0017519D" w:rsidRPr="00586277">
        <w:rPr>
          <w:rFonts w:ascii="Times New Roman" w:eastAsia="Times New Roman" w:hAnsi="Times New Roman" w:cs="Times New Roman"/>
          <w:sz w:val="24"/>
          <w:szCs w:val="24"/>
        </w:rPr>
        <w:t xml:space="preserve">unkcie 2, studenci potwierdzają </w:t>
      </w:r>
      <w:r w:rsidR="00586277">
        <w:rPr>
          <w:rFonts w:ascii="Times New Roman" w:eastAsia="Times New Roman" w:hAnsi="Times New Roman" w:cs="Times New Roman"/>
          <w:sz w:val="24"/>
          <w:szCs w:val="24"/>
        </w:rPr>
        <w:br/>
      </w:r>
      <w:r w:rsidR="0017519D" w:rsidRPr="0058627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973383" w:rsidRPr="0058627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86277">
        <w:rPr>
          <w:rFonts w:ascii="Times New Roman" w:eastAsia="Times New Roman" w:hAnsi="Times New Roman" w:cs="Times New Roman"/>
          <w:sz w:val="24"/>
          <w:szCs w:val="24"/>
        </w:rPr>
        <w:t xml:space="preserve">świadczeniu, którego wzór stanowi Załącznik nr 7. </w:t>
      </w:r>
    </w:p>
    <w:p w:rsidR="003F3A91" w:rsidRPr="003F3A91" w:rsidRDefault="003F3A91" w:rsidP="00A24E71">
      <w:pPr>
        <w:widowControl w:val="0"/>
        <w:spacing w:before="6" w:line="230" w:lineRule="auto"/>
        <w:ind w:left="284" w:right="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3F3A91" w:rsidRDefault="003F3A91" w:rsidP="00A24E71">
      <w:pPr>
        <w:widowControl w:val="0"/>
        <w:spacing w:before="6" w:line="230" w:lineRule="auto"/>
        <w:ind w:left="142" w:right="1" w:hanging="41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</w:rPr>
      </w:pPr>
    </w:p>
    <w:p w:rsidR="00586277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2A47" w:rsidRDefault="001D2A47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564788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 w:rsidR="00FB5C10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D86407" w:rsidRPr="003F3A91" w:rsidRDefault="00D86407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Default="003F3A91" w:rsidP="00B21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29" w:lineRule="auto"/>
        <w:ind w:left="73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Oświadczam, że zostałam(em) zapoznana(y) z przepisami dotyczącymi prowadzenia  praktyk zawodowych zgodnie z „Instrukcją szkolenia studentów Akadem</w:t>
      </w:r>
      <w:r w:rsidR="00801343">
        <w:rPr>
          <w:rFonts w:ascii="Times New Roman" w:eastAsia="Times New Roman" w:hAnsi="Times New Roman" w:cs="Times New Roman"/>
          <w:sz w:val="24"/>
          <w:szCs w:val="24"/>
        </w:rPr>
        <w:t>ii Techniczno- Humanistycznej w 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>zakresie organizacji i warunkami pr</w:t>
      </w:r>
      <w:r w:rsidR="00B21260">
        <w:rPr>
          <w:rFonts w:ascii="Times New Roman" w:eastAsia="Times New Roman" w:hAnsi="Times New Roman" w:cs="Times New Roman"/>
          <w:sz w:val="24"/>
          <w:szCs w:val="24"/>
        </w:rPr>
        <w:t xml:space="preserve">owadzenia praktyk zawodowych” 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i zobowiązuje się do ich przestrzegania. </w:t>
      </w:r>
    </w:p>
    <w:p w:rsidR="00B21260" w:rsidRDefault="00B21260" w:rsidP="00B21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3F3A91" w:rsidRDefault="003F3A91" w:rsidP="00B21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Oświadczam, że zostałam(em) poinformowana(y) o: </w:t>
      </w:r>
    </w:p>
    <w:p w:rsidR="00B21260" w:rsidRDefault="003F3A91" w:rsidP="00C64A4B">
      <w:pPr>
        <w:pStyle w:val="Akapitzlist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260">
        <w:rPr>
          <w:rFonts w:ascii="Times New Roman" w:eastAsia="Times New Roman" w:hAnsi="Times New Roman" w:cs="Times New Roman"/>
          <w:sz w:val="24"/>
          <w:szCs w:val="24"/>
        </w:rPr>
        <w:t>konieczności posiadania ubezpieczenia od następstw nieszczęśliwych wypadków*</w:t>
      </w:r>
    </w:p>
    <w:p w:rsidR="003F3A91" w:rsidRDefault="003F3A91" w:rsidP="00C64A4B">
      <w:pPr>
        <w:pStyle w:val="Akapitzlist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260">
        <w:rPr>
          <w:rFonts w:ascii="Times New Roman" w:eastAsia="Times New Roman" w:hAnsi="Times New Roman" w:cs="Times New Roman"/>
          <w:sz w:val="24"/>
          <w:szCs w:val="24"/>
        </w:rPr>
        <w:t>konieczności posiadania ubezpiecze</w:t>
      </w:r>
      <w:r w:rsidR="00B21260">
        <w:rPr>
          <w:rFonts w:ascii="Times New Roman" w:eastAsia="Times New Roman" w:hAnsi="Times New Roman" w:cs="Times New Roman"/>
          <w:sz w:val="24"/>
          <w:szCs w:val="24"/>
        </w:rPr>
        <w:t>nia odpowiedzialności cywilnej*</w:t>
      </w:r>
    </w:p>
    <w:p w:rsidR="003F3A91" w:rsidRPr="00B21260" w:rsidRDefault="003F3A91" w:rsidP="00C64A4B">
      <w:pPr>
        <w:pStyle w:val="Akapitzlist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260">
        <w:rPr>
          <w:rFonts w:ascii="Times New Roman" w:eastAsia="Times New Roman" w:hAnsi="Times New Roman" w:cs="Times New Roman"/>
          <w:sz w:val="24"/>
          <w:szCs w:val="24"/>
        </w:rPr>
        <w:t xml:space="preserve">konieczności posiadania odpowiednich badań lekarskich*. </w:t>
      </w:r>
    </w:p>
    <w:p w:rsidR="00D86407" w:rsidRDefault="003F3A91" w:rsidP="005647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Akademia Techniczno-Humanistyczna w Bielsku-Białej:</w:t>
      </w:r>
    </w:p>
    <w:p w:rsidR="00D86407" w:rsidRDefault="00D86407" w:rsidP="00D86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3F3A91" w:rsidRDefault="003F3A91" w:rsidP="005647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Praktyka po</w:t>
      </w:r>
      <w:r w:rsidR="00564788">
        <w:rPr>
          <w:rFonts w:ascii="Times New Roman" w:eastAsia="Times New Roman" w:hAnsi="Times New Roman" w:cs="Times New Roman"/>
          <w:sz w:val="24"/>
          <w:szCs w:val="24"/>
        </w:rPr>
        <w:t>/w*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 semestrze </w:t>
      </w:r>
      <w:r w:rsidR="00D86407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564788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 Kierunek</w:t>
      </w:r>
      <w:r w:rsidR="00D86407">
        <w:rPr>
          <w:rFonts w:ascii="Times New Roman" w:eastAsia="Times New Roman" w:hAnsi="Times New Roman" w:cs="Times New Roman"/>
          <w:sz w:val="24"/>
          <w:szCs w:val="24"/>
        </w:rPr>
        <w:t xml:space="preserve"> …...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 Data szkolenia</w:t>
      </w:r>
      <w:r w:rsidR="00D8640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Prowadzący szkolenie</w:t>
      </w:r>
      <w:r w:rsidR="00D8640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 </w:t>
      </w: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9"/>
        <w:gridCol w:w="5353"/>
        <w:gridCol w:w="3314"/>
      </w:tblGrid>
      <w:tr w:rsidR="003F3A91" w:rsidRPr="003F3A91" w:rsidTr="00D86407">
        <w:trPr>
          <w:cantSplit/>
          <w:trHeight w:val="285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5353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Nazwisko i Imię </w:t>
            </w:r>
          </w:p>
        </w:tc>
        <w:tc>
          <w:tcPr>
            <w:tcW w:w="3314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91">
              <w:rPr>
                <w:rFonts w:ascii="Times New Roman" w:eastAsia="Times New Roman" w:hAnsi="Times New Roman" w:cs="Times New Roman"/>
                <w:sz w:val="24"/>
                <w:szCs w:val="24"/>
              </w:rPr>
              <w:t>Podpis studenta</w:t>
            </w:r>
          </w:p>
        </w:tc>
      </w:tr>
      <w:tr w:rsidR="003F3A91" w:rsidRPr="003F3A91" w:rsidTr="00D86407">
        <w:trPr>
          <w:cantSplit/>
          <w:trHeight w:val="463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A91" w:rsidRPr="003F3A91" w:rsidTr="00D86407">
        <w:trPr>
          <w:cantSplit/>
          <w:trHeight w:val="542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A91" w:rsidRPr="003F3A91" w:rsidTr="00D86407">
        <w:trPr>
          <w:cantSplit/>
          <w:trHeight w:val="521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A91" w:rsidRPr="003F3A91" w:rsidTr="00D86407">
        <w:trPr>
          <w:cantSplit/>
          <w:trHeight w:val="544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3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A91" w:rsidRPr="003F3A91" w:rsidTr="00D86407">
        <w:trPr>
          <w:cantSplit/>
          <w:trHeight w:val="537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3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A91" w:rsidRPr="003F3A91" w:rsidTr="00D86407">
        <w:trPr>
          <w:cantSplit/>
          <w:trHeight w:val="547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3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A91" w:rsidRPr="003F3A91" w:rsidTr="00D86407">
        <w:trPr>
          <w:cantSplit/>
          <w:trHeight w:val="540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3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A91" w:rsidRPr="003F3A91" w:rsidTr="00D86407">
        <w:trPr>
          <w:cantSplit/>
          <w:trHeight w:val="537"/>
          <w:tblHeader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3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1260" w:rsidRDefault="00B21260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>*niepotrzebne skreślić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383" w:rsidRDefault="0097338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 w:rsidR="00FB5C1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bCs/>
          <w:sz w:val="24"/>
          <w:szCs w:val="24"/>
        </w:rPr>
        <w:t>KARTA ZALICZENIA PRAKTYK ZAWODOWYCH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7914DE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Imię i n</w:t>
      </w:r>
      <w:r w:rsidR="003F3A91" w:rsidRPr="003F3A91">
        <w:rPr>
          <w:rFonts w:ascii="Times New Roman" w:eastAsia="Times New Roman" w:hAnsi="Times New Roman" w:cs="Times New Roman"/>
          <w:b/>
          <w:bCs/>
        </w:rPr>
        <w:t>azwisko studenta ……………………………………………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……………………………………..</w:t>
      </w:r>
    </w:p>
    <w:p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nr albumu……………………………………………………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……………………………………………...</w:t>
      </w:r>
    </w:p>
    <w:p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Kierunek:……………………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…...</w:t>
      </w:r>
      <w:r w:rsidRPr="003F3A91">
        <w:rPr>
          <w:rFonts w:ascii="Times New Roman" w:eastAsia="Times New Roman" w:hAnsi="Times New Roman" w:cs="Times New Roman"/>
          <w:b/>
          <w:bCs/>
        </w:rPr>
        <w:t>……………  Specjalność: …………………………………………….</w:t>
      </w:r>
    </w:p>
    <w:p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>Poziom studiów: ……………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…………………………………………………………………………</w:t>
      </w:r>
      <w:r w:rsidRPr="003F3A91">
        <w:rPr>
          <w:rFonts w:ascii="Times New Roman" w:eastAsia="Times New Roman" w:hAnsi="Times New Roman" w:cs="Times New Roman"/>
          <w:b/>
        </w:rPr>
        <w:t>……</w:t>
      </w:r>
    </w:p>
    <w:p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>Profil: ………………………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……………………………………………………………………….</w:t>
      </w:r>
      <w:r w:rsidRPr="003F3A91">
        <w:rPr>
          <w:rFonts w:ascii="Times New Roman" w:eastAsia="Times New Roman" w:hAnsi="Times New Roman" w:cs="Times New Roman"/>
          <w:b/>
        </w:rPr>
        <w:t>………</w:t>
      </w:r>
    </w:p>
    <w:p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>Forma studiów: 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………………………………………………………………….</w:t>
      </w:r>
      <w:r w:rsidRPr="003F3A91">
        <w:rPr>
          <w:rFonts w:ascii="Times New Roman" w:eastAsia="Times New Roman" w:hAnsi="Times New Roman" w:cs="Times New Roman"/>
          <w:b/>
        </w:rPr>
        <w:t>…………………</w:t>
      </w:r>
    </w:p>
    <w:p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Zaliczenie praktyki – rok:</w:t>
      </w:r>
      <w:r w:rsidR="007C1042">
        <w:rPr>
          <w:rFonts w:ascii="Times New Roman" w:eastAsia="Times New Roman" w:hAnsi="Times New Roman" w:cs="Times New Roman"/>
          <w:b/>
          <w:bCs/>
        </w:rPr>
        <w:t xml:space="preserve"> </w:t>
      </w:r>
      <w:r w:rsidRPr="003F3A91">
        <w:rPr>
          <w:rFonts w:ascii="Times New Roman" w:eastAsia="Times New Roman" w:hAnsi="Times New Roman" w:cs="Times New Roman"/>
          <w:b/>
          <w:bCs/>
        </w:rPr>
        <w:t>……</w:t>
      </w:r>
      <w:r w:rsidR="007C1042">
        <w:rPr>
          <w:rFonts w:ascii="Times New Roman" w:eastAsia="Times New Roman" w:hAnsi="Times New Roman" w:cs="Times New Roman"/>
          <w:b/>
          <w:bCs/>
        </w:rPr>
        <w:t>…….</w:t>
      </w:r>
      <w:r w:rsidRPr="003F3A91">
        <w:rPr>
          <w:rFonts w:ascii="Times New Roman" w:eastAsia="Times New Roman" w:hAnsi="Times New Roman" w:cs="Times New Roman"/>
          <w:b/>
          <w:bCs/>
        </w:rPr>
        <w:t>……. semestr: 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………………………….</w:t>
      </w:r>
      <w:r w:rsidRPr="003F3A91">
        <w:rPr>
          <w:rFonts w:ascii="Times New Roman" w:eastAsia="Times New Roman" w:hAnsi="Times New Roman" w:cs="Times New Roman"/>
          <w:b/>
          <w:bCs/>
        </w:rPr>
        <w:t>……………….</w:t>
      </w:r>
    </w:p>
    <w:p w:rsidR="003F3A91" w:rsidRPr="003F3A91" w:rsidRDefault="003F3A91" w:rsidP="003F3A91">
      <w:pPr>
        <w:spacing w:before="548" w:line="240" w:lineRule="auto"/>
        <w:ind w:right="41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F3A91">
        <w:rPr>
          <w:rFonts w:ascii="Times New Roman" w:eastAsia="Times New Roman" w:hAnsi="Times New Roman" w:cs="Times New Roman"/>
          <w:b/>
          <w:bCs/>
          <w:sz w:val="32"/>
          <w:szCs w:val="24"/>
        </w:rPr>
        <w:t>Tabela realizacji efektów uczenia się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50"/>
        <w:gridCol w:w="4485"/>
        <w:gridCol w:w="2721"/>
      </w:tblGrid>
      <w:tr w:rsidR="003F3A91" w:rsidRPr="003F3A91" w:rsidTr="007C1042">
        <w:trPr>
          <w:cantSplit/>
          <w:trHeight w:val="1755"/>
          <w:tblHeader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Dokument potwierdzający realizację zadań w ramach praktyk zawodowych</w:t>
            </w:r>
          </w:p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3F3A91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 xml:space="preserve">(np.; umowa o pracę, porozumienie, zaświadczenia o odbytych wolontariatach, udział w stażach, projektach) </w:t>
            </w:r>
          </w:p>
        </w:tc>
        <w:tc>
          <w:tcPr>
            <w:tcW w:w="4485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Efekty uczenia się dla modułu </w:t>
            </w:r>
          </w:p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29" w:right="4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1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WERYFIKACJA </w:t>
            </w:r>
          </w:p>
          <w:p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zaliczenie/brak zaliczenia</w:t>
            </w:r>
          </w:p>
        </w:tc>
      </w:tr>
      <w:tr w:rsidR="003F3A91" w:rsidRPr="003F3A91" w:rsidTr="007C1042">
        <w:trPr>
          <w:cantSplit/>
          <w:trHeight w:val="240"/>
          <w:tblHeader/>
        </w:trPr>
        <w:tc>
          <w:tcPr>
            <w:tcW w:w="94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WIEDZA</w:t>
            </w:r>
          </w:p>
        </w:tc>
      </w:tr>
      <w:tr w:rsidR="003F3A91" w:rsidRPr="003F3A91" w:rsidTr="007C1042">
        <w:trPr>
          <w:cantSplit/>
          <w:trHeight w:val="928"/>
          <w:tblHeader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-8" w:firstLine="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F3A91" w:rsidRPr="003F3A91" w:rsidTr="007C1042">
        <w:trPr>
          <w:cantSplit/>
          <w:trHeight w:val="240"/>
          <w:tblHeader/>
        </w:trPr>
        <w:tc>
          <w:tcPr>
            <w:tcW w:w="94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UMIEJĘTNOŚCI</w:t>
            </w:r>
          </w:p>
        </w:tc>
      </w:tr>
      <w:tr w:rsidR="003F3A91" w:rsidRPr="003F3A91" w:rsidTr="007C1042">
        <w:trPr>
          <w:cantSplit/>
          <w:trHeight w:val="698"/>
          <w:tblHeader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 w:right="-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F3A91" w:rsidRPr="003F3A91" w:rsidTr="007C1042">
        <w:trPr>
          <w:cantSplit/>
          <w:trHeight w:val="240"/>
          <w:tblHeader/>
        </w:trPr>
        <w:tc>
          <w:tcPr>
            <w:tcW w:w="94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KOMPETENCJE SPOŁECZNE</w:t>
            </w:r>
          </w:p>
        </w:tc>
      </w:tr>
    </w:tbl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38"/>
        <w:gridCol w:w="4681"/>
        <w:gridCol w:w="2637"/>
      </w:tblGrid>
      <w:tr w:rsidR="003F3A91" w:rsidRPr="003F3A91" w:rsidTr="007C1042">
        <w:trPr>
          <w:cantSplit/>
          <w:trHeight w:val="470"/>
          <w:tblHeader/>
        </w:trPr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1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4" w:right="54" w:firstLin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</w:tcPr>
          <w:p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7C1042" w:rsidRDefault="007C1042" w:rsidP="007C1042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042" w:rsidRDefault="007C1042" w:rsidP="007C1042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3F3A91" w:rsidRDefault="003F3A91" w:rsidP="007C1042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Data i podpis opiekun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a ze strony Uczelni …………………………….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</w:t>
      </w:r>
    </w:p>
    <w:p w:rsidR="003F3A91" w:rsidRPr="003F3A91" w:rsidRDefault="00973383" w:rsidP="00973383">
      <w:pPr>
        <w:spacing w:after="160" w:line="259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br w:type="page"/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FB5C1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SPRAWOZDANIE 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z realizacji studenckich praktyk zawodowych 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>w roku akademickim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 </w:t>
      </w:r>
    </w:p>
    <w:p w:rsidR="007C1042" w:rsidRDefault="003F3A91" w:rsidP="00C64A4B">
      <w:pPr>
        <w:pStyle w:val="Akapitzlist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42">
        <w:rPr>
          <w:rFonts w:ascii="Times New Roman" w:eastAsia="Times New Roman" w:hAnsi="Times New Roman" w:cs="Times New Roman"/>
          <w:sz w:val="24"/>
          <w:szCs w:val="24"/>
        </w:rPr>
        <w:t>Wydział ATH organizujący praktyki:...................................................................................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E03F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7C1042">
        <w:rPr>
          <w:rFonts w:ascii="Times New Roman" w:eastAsia="Times New Roman" w:hAnsi="Times New Roman" w:cs="Times New Roman"/>
          <w:sz w:val="24"/>
          <w:szCs w:val="24"/>
        </w:rPr>
        <w:t>.  ............................................................................................................................................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E03F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042" w:rsidRDefault="003F3A91" w:rsidP="00C64A4B">
      <w:pPr>
        <w:pStyle w:val="Akapitzlist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42">
        <w:rPr>
          <w:rFonts w:ascii="Times New Roman" w:eastAsia="Times New Roman" w:hAnsi="Times New Roman" w:cs="Times New Roman"/>
          <w:sz w:val="24"/>
          <w:szCs w:val="24"/>
        </w:rPr>
        <w:t>Liczba studentów odbywaj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ących praktyki:</w:t>
      </w:r>
    </w:p>
    <w:p w:rsidR="007C1042" w:rsidRDefault="003F3A91" w:rsidP="00C64A4B">
      <w:pPr>
        <w:pStyle w:val="Akapitzlist"/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42">
        <w:rPr>
          <w:rFonts w:ascii="Times New Roman" w:eastAsia="Times New Roman" w:hAnsi="Times New Roman" w:cs="Times New Roman"/>
          <w:sz w:val="24"/>
          <w:szCs w:val="24"/>
        </w:rPr>
        <w:t>na podstawie skierowania przez uczelnię.......................................................................</w:t>
      </w:r>
      <w:r w:rsidR="00E03F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1042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C1042" w:rsidRDefault="007C1042" w:rsidP="00C64A4B">
      <w:pPr>
        <w:pStyle w:val="Akapitzlist"/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3A91" w:rsidRPr="007C1042">
        <w:rPr>
          <w:rFonts w:ascii="Times New Roman" w:eastAsia="Times New Roman" w:hAnsi="Times New Roman" w:cs="Times New Roman"/>
          <w:sz w:val="24"/>
          <w:szCs w:val="24"/>
        </w:rPr>
        <w:t>ndywidualne w wybranym przez studenta zakładzie pracy…......................................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3F3A91" w:rsidRPr="007C10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3F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3A91" w:rsidRPr="007C1042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3F3A91" w:rsidRPr="007C1042" w:rsidRDefault="003F3A91" w:rsidP="00C64A4B">
      <w:pPr>
        <w:pStyle w:val="Akapitzlist"/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42">
        <w:rPr>
          <w:rFonts w:ascii="Times New Roman" w:eastAsia="Times New Roman" w:hAnsi="Times New Roman" w:cs="Times New Roman"/>
          <w:sz w:val="24"/>
          <w:szCs w:val="24"/>
        </w:rPr>
        <w:t>inne....................................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7C104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E03F6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7C1042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</w:p>
    <w:p w:rsidR="003F3A91" w:rsidRPr="007C1042" w:rsidRDefault="003F3A91" w:rsidP="00C64A4B">
      <w:pPr>
        <w:pStyle w:val="Akapitzlist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51" w:line="45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42">
        <w:rPr>
          <w:rFonts w:ascii="Times New Roman" w:eastAsia="Times New Roman" w:hAnsi="Times New Roman" w:cs="Times New Roman"/>
          <w:sz w:val="24"/>
          <w:szCs w:val="24"/>
        </w:rPr>
        <w:t>Liczba studentów zwolnionych z odbywania praktyki: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04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r w:rsidR="00E03F66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7C1042">
        <w:rPr>
          <w:rFonts w:ascii="Times New Roman" w:eastAsia="Times New Roman" w:hAnsi="Times New Roman" w:cs="Times New Roman"/>
          <w:sz w:val="24"/>
          <w:szCs w:val="24"/>
        </w:rPr>
        <w:t xml:space="preserve"> (podać przyczyny)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04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E03F66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7C104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E03F66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7C1042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3F3A91" w:rsidRPr="007C1042" w:rsidRDefault="003F3A91" w:rsidP="00C64A4B">
      <w:pPr>
        <w:pStyle w:val="Akapitzlist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52" w:line="22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42">
        <w:rPr>
          <w:rFonts w:ascii="Times New Roman" w:eastAsia="Times New Roman" w:hAnsi="Times New Roman" w:cs="Times New Roman"/>
          <w:sz w:val="24"/>
          <w:szCs w:val="24"/>
        </w:rPr>
        <w:t xml:space="preserve">Poniesione koszty, w tym wynagrodzenia dla opiekunów praktyk ze strony zakładów  pracy </w:t>
      </w:r>
    </w:p>
    <w:p w:rsidR="003F3A91" w:rsidRPr="003F3A91" w:rsidRDefault="003F3A91" w:rsidP="00E03F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……………………………………………………….......</w:t>
      </w:r>
    </w:p>
    <w:p w:rsidR="003F3A91" w:rsidRPr="007C1042" w:rsidRDefault="003F3A91" w:rsidP="00C64A4B">
      <w:pPr>
        <w:pStyle w:val="Akapitzlist"/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47" w:line="45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42">
        <w:rPr>
          <w:rFonts w:ascii="Times New Roman" w:eastAsia="Times New Roman" w:hAnsi="Times New Roman" w:cs="Times New Roman"/>
          <w:sz w:val="24"/>
          <w:szCs w:val="24"/>
        </w:rPr>
        <w:t>Uwagi na temat przebiegu praktyk, wnioski:.....................................................................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7C104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E03F6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7C1042">
        <w:rPr>
          <w:rFonts w:ascii="Times New Roman" w:eastAsia="Times New Roman" w:hAnsi="Times New Roman" w:cs="Times New Roman"/>
          <w:sz w:val="24"/>
          <w:szCs w:val="24"/>
        </w:rPr>
        <w:t>... ..................................................................................................................................................</w:t>
      </w:r>
      <w:r w:rsidR="00E03F66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7C104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7C104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C1042" w:rsidRDefault="007C1042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042" w:rsidRDefault="007C1042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042" w:rsidRDefault="007C1042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……..……..................................................................  </w:t>
      </w:r>
    </w:p>
    <w:p w:rsidR="003F3A91" w:rsidRPr="003F3A91" w:rsidRDefault="007C1042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</w:t>
      </w:r>
      <w:r w:rsidR="003F3A91" w:rsidRPr="003F3A91">
        <w:rPr>
          <w:rFonts w:ascii="Times New Roman" w:eastAsia="Times New Roman" w:hAnsi="Times New Roman" w:cs="Times New Roman"/>
          <w:i/>
          <w:sz w:val="18"/>
          <w:szCs w:val="18"/>
        </w:rPr>
        <w:t xml:space="preserve">(podpis opiekuna studenckich praktyk zawodowych)  </w:t>
      </w:r>
    </w:p>
    <w:p w:rsidR="00F6778E" w:rsidRDefault="00F6778E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right="5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right="5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…..…….................................................................. 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4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F3A91">
        <w:rPr>
          <w:rFonts w:ascii="Times New Roman" w:eastAsia="Times New Roman" w:hAnsi="Times New Roman" w:cs="Times New Roman"/>
          <w:i/>
          <w:sz w:val="18"/>
          <w:szCs w:val="18"/>
        </w:rPr>
        <w:t>(podpis Dziekana Wydziału)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F3A91" w:rsidRPr="003F3A91" w:rsidRDefault="003F3A91"/>
    <w:sectPr w:rsidR="003F3A91" w:rsidRPr="003F3A91" w:rsidSect="001D2A47">
      <w:footerReference w:type="default" r:id="rId8"/>
      <w:pgSz w:w="11900" w:h="16820"/>
      <w:pgMar w:top="851" w:right="740" w:bottom="1276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89" w:rsidRDefault="009A6A89" w:rsidP="00363933">
      <w:pPr>
        <w:spacing w:line="240" w:lineRule="auto"/>
      </w:pPr>
      <w:r>
        <w:separator/>
      </w:r>
    </w:p>
  </w:endnote>
  <w:endnote w:type="continuationSeparator" w:id="0">
    <w:p w:rsidR="009A6A89" w:rsidRDefault="009A6A89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461613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5C10" w:rsidRPr="00F27CCE" w:rsidRDefault="00FB5C1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27CCE">
              <w:rPr>
                <w:rFonts w:ascii="Times New Roman" w:hAnsi="Times New Roman" w:cs="Times New Roman"/>
              </w:rPr>
              <w:t xml:space="preserve">Strona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1C1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CCE">
              <w:rPr>
                <w:rFonts w:ascii="Times New Roman" w:hAnsi="Times New Roman" w:cs="Times New Roman"/>
              </w:rPr>
              <w:t xml:space="preserve"> z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1C11">
              <w:rPr>
                <w:rFonts w:ascii="Times New Roman" w:hAnsi="Times New Roman" w:cs="Times New Roman"/>
                <w:b/>
                <w:bCs/>
                <w:noProof/>
              </w:rPr>
              <w:t>18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5C10" w:rsidRDefault="00FB5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89" w:rsidRDefault="009A6A89" w:rsidP="00363933">
      <w:pPr>
        <w:spacing w:line="240" w:lineRule="auto"/>
      </w:pPr>
      <w:r>
        <w:separator/>
      </w:r>
    </w:p>
  </w:footnote>
  <w:footnote w:type="continuationSeparator" w:id="0">
    <w:p w:rsidR="009A6A89" w:rsidRDefault="009A6A89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8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1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5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7A864E8"/>
    <w:multiLevelType w:val="hybridMultilevel"/>
    <w:tmpl w:val="3A8A469A"/>
    <w:lvl w:ilvl="0" w:tplc="80827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4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0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A5885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6"/>
  </w:num>
  <w:num w:numId="2">
    <w:abstractNumId w:val="39"/>
  </w:num>
  <w:num w:numId="3">
    <w:abstractNumId w:val="38"/>
  </w:num>
  <w:num w:numId="4">
    <w:abstractNumId w:val="8"/>
  </w:num>
  <w:num w:numId="5">
    <w:abstractNumId w:val="33"/>
  </w:num>
  <w:num w:numId="6">
    <w:abstractNumId w:val="0"/>
  </w:num>
  <w:num w:numId="7">
    <w:abstractNumId w:val="26"/>
  </w:num>
  <w:num w:numId="8">
    <w:abstractNumId w:val="12"/>
  </w:num>
  <w:num w:numId="9">
    <w:abstractNumId w:val="36"/>
  </w:num>
  <w:num w:numId="10">
    <w:abstractNumId w:val="52"/>
  </w:num>
  <w:num w:numId="11">
    <w:abstractNumId w:val="3"/>
  </w:num>
  <w:num w:numId="12">
    <w:abstractNumId w:val="31"/>
  </w:num>
  <w:num w:numId="13">
    <w:abstractNumId w:val="6"/>
  </w:num>
  <w:num w:numId="14">
    <w:abstractNumId w:val="44"/>
  </w:num>
  <w:num w:numId="15">
    <w:abstractNumId w:val="5"/>
  </w:num>
  <w:num w:numId="16">
    <w:abstractNumId w:val="17"/>
  </w:num>
  <w:num w:numId="17">
    <w:abstractNumId w:val="19"/>
  </w:num>
  <w:num w:numId="18">
    <w:abstractNumId w:val="37"/>
  </w:num>
  <w:num w:numId="19">
    <w:abstractNumId w:val="45"/>
  </w:num>
  <w:num w:numId="20">
    <w:abstractNumId w:val="49"/>
  </w:num>
  <w:num w:numId="21">
    <w:abstractNumId w:val="18"/>
  </w:num>
  <w:num w:numId="22">
    <w:abstractNumId w:val="50"/>
  </w:num>
  <w:num w:numId="23">
    <w:abstractNumId w:val="11"/>
  </w:num>
  <w:num w:numId="24">
    <w:abstractNumId w:val="47"/>
  </w:num>
  <w:num w:numId="25">
    <w:abstractNumId w:val="29"/>
  </w:num>
  <w:num w:numId="26">
    <w:abstractNumId w:val="46"/>
  </w:num>
  <w:num w:numId="27">
    <w:abstractNumId w:val="24"/>
  </w:num>
  <w:num w:numId="28">
    <w:abstractNumId w:val="4"/>
  </w:num>
  <w:num w:numId="29">
    <w:abstractNumId w:val="40"/>
  </w:num>
  <w:num w:numId="30">
    <w:abstractNumId w:val="30"/>
  </w:num>
  <w:num w:numId="31">
    <w:abstractNumId w:val="7"/>
  </w:num>
  <w:num w:numId="32">
    <w:abstractNumId w:val="25"/>
  </w:num>
  <w:num w:numId="33">
    <w:abstractNumId w:val="1"/>
  </w:num>
  <w:num w:numId="34">
    <w:abstractNumId w:val="48"/>
  </w:num>
  <w:num w:numId="35">
    <w:abstractNumId w:val="28"/>
  </w:num>
  <w:num w:numId="36">
    <w:abstractNumId w:val="14"/>
  </w:num>
  <w:num w:numId="37">
    <w:abstractNumId w:val="35"/>
  </w:num>
  <w:num w:numId="38">
    <w:abstractNumId w:val="10"/>
  </w:num>
  <w:num w:numId="39">
    <w:abstractNumId w:val="27"/>
  </w:num>
  <w:num w:numId="40">
    <w:abstractNumId w:val="21"/>
  </w:num>
  <w:num w:numId="41">
    <w:abstractNumId w:val="32"/>
  </w:num>
  <w:num w:numId="42">
    <w:abstractNumId w:val="43"/>
  </w:num>
  <w:num w:numId="43">
    <w:abstractNumId w:val="42"/>
  </w:num>
  <w:num w:numId="44">
    <w:abstractNumId w:val="34"/>
  </w:num>
  <w:num w:numId="45">
    <w:abstractNumId w:val="13"/>
  </w:num>
  <w:num w:numId="46">
    <w:abstractNumId w:val="15"/>
  </w:num>
  <w:num w:numId="47">
    <w:abstractNumId w:val="2"/>
  </w:num>
  <w:num w:numId="48">
    <w:abstractNumId w:val="9"/>
  </w:num>
  <w:num w:numId="49">
    <w:abstractNumId w:val="23"/>
  </w:num>
  <w:num w:numId="50">
    <w:abstractNumId w:val="22"/>
  </w:num>
  <w:num w:numId="51">
    <w:abstractNumId w:val="20"/>
  </w:num>
  <w:num w:numId="52">
    <w:abstractNumId w:val="51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91"/>
    <w:rsid w:val="0000591F"/>
    <w:rsid w:val="00016E25"/>
    <w:rsid w:val="00032180"/>
    <w:rsid w:val="00051E40"/>
    <w:rsid w:val="000572A4"/>
    <w:rsid w:val="0007744B"/>
    <w:rsid w:val="00107EA7"/>
    <w:rsid w:val="001401F3"/>
    <w:rsid w:val="001522CD"/>
    <w:rsid w:val="00162E4C"/>
    <w:rsid w:val="001705E4"/>
    <w:rsid w:val="0017519D"/>
    <w:rsid w:val="00187162"/>
    <w:rsid w:val="001B1CBD"/>
    <w:rsid w:val="001D2A47"/>
    <w:rsid w:val="001F4F9E"/>
    <w:rsid w:val="00200098"/>
    <w:rsid w:val="00222876"/>
    <w:rsid w:val="002400DD"/>
    <w:rsid w:val="00264701"/>
    <w:rsid w:val="00295E07"/>
    <w:rsid w:val="0030710B"/>
    <w:rsid w:val="00320A50"/>
    <w:rsid w:val="003344D3"/>
    <w:rsid w:val="00363933"/>
    <w:rsid w:val="003D6099"/>
    <w:rsid w:val="003F3A91"/>
    <w:rsid w:val="00411C11"/>
    <w:rsid w:val="00495324"/>
    <w:rsid w:val="00496524"/>
    <w:rsid w:val="004A6A8D"/>
    <w:rsid w:val="004A6E77"/>
    <w:rsid w:val="004A7148"/>
    <w:rsid w:val="004C4236"/>
    <w:rsid w:val="004C683C"/>
    <w:rsid w:val="00542D55"/>
    <w:rsid w:val="00561BA4"/>
    <w:rsid w:val="00564788"/>
    <w:rsid w:val="00586277"/>
    <w:rsid w:val="005A5C94"/>
    <w:rsid w:val="005B042F"/>
    <w:rsid w:val="005B5B93"/>
    <w:rsid w:val="00627540"/>
    <w:rsid w:val="00627720"/>
    <w:rsid w:val="0063740E"/>
    <w:rsid w:val="00643D2C"/>
    <w:rsid w:val="006819A2"/>
    <w:rsid w:val="00685152"/>
    <w:rsid w:val="0068697C"/>
    <w:rsid w:val="006C3F95"/>
    <w:rsid w:val="006C4315"/>
    <w:rsid w:val="006D5629"/>
    <w:rsid w:val="007056EF"/>
    <w:rsid w:val="007144BC"/>
    <w:rsid w:val="00720A7E"/>
    <w:rsid w:val="00732810"/>
    <w:rsid w:val="00750413"/>
    <w:rsid w:val="0075468F"/>
    <w:rsid w:val="0076260E"/>
    <w:rsid w:val="007815B0"/>
    <w:rsid w:val="007819C7"/>
    <w:rsid w:val="00791353"/>
    <w:rsid w:val="007914DE"/>
    <w:rsid w:val="007C1042"/>
    <w:rsid w:val="007F2033"/>
    <w:rsid w:val="00801343"/>
    <w:rsid w:val="00827331"/>
    <w:rsid w:val="008405B6"/>
    <w:rsid w:val="00840FB7"/>
    <w:rsid w:val="008A4CEB"/>
    <w:rsid w:val="008F56E6"/>
    <w:rsid w:val="00912EEC"/>
    <w:rsid w:val="00930293"/>
    <w:rsid w:val="00943B66"/>
    <w:rsid w:val="00973383"/>
    <w:rsid w:val="009A6A89"/>
    <w:rsid w:val="009E065C"/>
    <w:rsid w:val="00A07A51"/>
    <w:rsid w:val="00A10C58"/>
    <w:rsid w:val="00A24E71"/>
    <w:rsid w:val="00A523B4"/>
    <w:rsid w:val="00A915A1"/>
    <w:rsid w:val="00A95187"/>
    <w:rsid w:val="00AB6C5B"/>
    <w:rsid w:val="00B042A7"/>
    <w:rsid w:val="00B13658"/>
    <w:rsid w:val="00B21260"/>
    <w:rsid w:val="00B71CAE"/>
    <w:rsid w:val="00BB3DF0"/>
    <w:rsid w:val="00BD7E9E"/>
    <w:rsid w:val="00BE32E1"/>
    <w:rsid w:val="00BE7890"/>
    <w:rsid w:val="00BF35B3"/>
    <w:rsid w:val="00BF5168"/>
    <w:rsid w:val="00C05B3E"/>
    <w:rsid w:val="00C177AC"/>
    <w:rsid w:val="00C23841"/>
    <w:rsid w:val="00C64A4B"/>
    <w:rsid w:val="00C830A0"/>
    <w:rsid w:val="00CC5572"/>
    <w:rsid w:val="00CF63E6"/>
    <w:rsid w:val="00D24D6E"/>
    <w:rsid w:val="00D35111"/>
    <w:rsid w:val="00D63728"/>
    <w:rsid w:val="00D86407"/>
    <w:rsid w:val="00D913A4"/>
    <w:rsid w:val="00DA0660"/>
    <w:rsid w:val="00DB5282"/>
    <w:rsid w:val="00DD3AB4"/>
    <w:rsid w:val="00DD78F5"/>
    <w:rsid w:val="00DE0232"/>
    <w:rsid w:val="00DE3061"/>
    <w:rsid w:val="00E03F66"/>
    <w:rsid w:val="00E2025F"/>
    <w:rsid w:val="00E678B4"/>
    <w:rsid w:val="00E90519"/>
    <w:rsid w:val="00E9120C"/>
    <w:rsid w:val="00EA6FD2"/>
    <w:rsid w:val="00EA7230"/>
    <w:rsid w:val="00EE427A"/>
    <w:rsid w:val="00EE588B"/>
    <w:rsid w:val="00F05F79"/>
    <w:rsid w:val="00F27CCE"/>
    <w:rsid w:val="00F324FB"/>
    <w:rsid w:val="00F55E1F"/>
    <w:rsid w:val="00F6778E"/>
    <w:rsid w:val="00FB5C10"/>
    <w:rsid w:val="00FB6E2D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15B3"/>
  <w15:docId w15:val="{57BE2450-E49E-4622-A097-4301DD3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031D-6812-4066-9854-64498D97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18</Pages>
  <Words>6408</Words>
  <Characters>38451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Lucyna Żmija</cp:lastModifiedBy>
  <cp:revision>25</cp:revision>
  <cp:lastPrinted>2022-10-17T06:36:00Z</cp:lastPrinted>
  <dcterms:created xsi:type="dcterms:W3CDTF">2022-10-07T06:52:00Z</dcterms:created>
  <dcterms:modified xsi:type="dcterms:W3CDTF">2022-10-19T07:50:00Z</dcterms:modified>
</cp:coreProperties>
</file>